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02FDDA" w14:textId="77777777" w:rsidR="00274FB0" w:rsidRPr="007B1333" w:rsidRDefault="00274FB0" w:rsidP="00B92046">
      <w:pPr>
        <w:spacing w:after="0"/>
        <w:jc w:val="center"/>
        <w:rPr>
          <w:rStyle w:val="SubtleEmphasis"/>
        </w:rPr>
      </w:pPr>
    </w:p>
    <w:p w14:paraId="5329846F" w14:textId="77777777" w:rsidR="00274FB0" w:rsidRDefault="00274FB0" w:rsidP="00B92046">
      <w:pPr>
        <w:spacing w:after="0"/>
        <w:jc w:val="center"/>
        <w:rPr>
          <w:rStyle w:val="Nessuno"/>
          <w:b/>
          <w:bCs/>
          <w:sz w:val="36"/>
          <w:szCs w:val="36"/>
        </w:rPr>
      </w:pPr>
    </w:p>
    <w:p w14:paraId="4299F44D" w14:textId="77777777" w:rsidR="00274FB0" w:rsidRDefault="00274FB0" w:rsidP="00B92046">
      <w:pPr>
        <w:spacing w:after="0"/>
        <w:jc w:val="center"/>
        <w:rPr>
          <w:rStyle w:val="Nessuno"/>
          <w:b/>
          <w:bCs/>
          <w:sz w:val="36"/>
          <w:szCs w:val="36"/>
        </w:rPr>
      </w:pPr>
    </w:p>
    <w:p w14:paraId="5F72B8A6" w14:textId="6655C1BF" w:rsidR="00697953" w:rsidRDefault="00B92046" w:rsidP="00B92046">
      <w:pPr>
        <w:spacing w:after="0"/>
        <w:jc w:val="center"/>
        <w:rPr>
          <w:b/>
          <w:sz w:val="40"/>
          <w:szCs w:val="40"/>
        </w:rPr>
      </w:pPr>
      <w:r w:rsidRPr="00824DD2">
        <w:rPr>
          <w:rStyle w:val="Nessuno"/>
          <w:b/>
          <w:bCs/>
          <w:sz w:val="36"/>
          <w:szCs w:val="36"/>
        </w:rPr>
        <w:t>IL VIAGGIATOR GOLOSO</w:t>
      </w:r>
      <w:r>
        <w:rPr>
          <w:b/>
          <w:sz w:val="40"/>
          <w:szCs w:val="40"/>
        </w:rPr>
        <w:t xml:space="preserve">® </w:t>
      </w:r>
      <w:r w:rsidR="00274FB0">
        <w:rPr>
          <w:rStyle w:val="Nessuno"/>
          <w:b/>
          <w:bCs/>
          <w:sz w:val="36"/>
          <w:szCs w:val="36"/>
        </w:rPr>
        <w:t xml:space="preserve">INAUGURA UN NUOVO TEMPORARY STORE PRESSO </w:t>
      </w:r>
      <w:r w:rsidR="00697953">
        <w:rPr>
          <w:rStyle w:val="Nessuno"/>
          <w:b/>
          <w:bCs/>
          <w:sz w:val="36"/>
          <w:szCs w:val="36"/>
        </w:rPr>
        <w:t xml:space="preserve">“IL CENTRO” DI ARESE </w:t>
      </w:r>
    </w:p>
    <w:p w14:paraId="693E7365" w14:textId="77777777" w:rsidR="00D90738" w:rsidRPr="00D90738" w:rsidRDefault="00D90738" w:rsidP="00D90738">
      <w:pPr>
        <w:spacing w:after="0"/>
        <w:jc w:val="center"/>
        <w:rPr>
          <w:rStyle w:val="Nessuno"/>
          <w:b/>
          <w:bCs/>
        </w:rPr>
      </w:pPr>
    </w:p>
    <w:p w14:paraId="35C70648" w14:textId="2BB6D021" w:rsidR="000F5409" w:rsidRDefault="00697953" w:rsidP="00274FB0">
      <w:pPr>
        <w:spacing w:after="0" w:line="240" w:lineRule="auto"/>
        <w:jc w:val="center"/>
        <w:rPr>
          <w:rStyle w:val="Nessuno"/>
          <w:i/>
          <w:iCs/>
          <w:sz w:val="28"/>
          <w:szCs w:val="32"/>
        </w:rPr>
      </w:pPr>
      <w:r>
        <w:rPr>
          <w:rStyle w:val="Nessuno"/>
          <w:i/>
          <w:iCs/>
          <w:sz w:val="28"/>
          <w:szCs w:val="32"/>
        </w:rPr>
        <w:t>Lo store</w:t>
      </w:r>
      <w:r w:rsidRPr="00697953">
        <w:rPr>
          <w:rStyle w:val="Nessuno"/>
          <w:i/>
          <w:iCs/>
          <w:sz w:val="28"/>
          <w:szCs w:val="32"/>
        </w:rPr>
        <w:t xml:space="preserve">, aperto 7 giorni su 7 dalle 9.00 alle 22.00, </w:t>
      </w:r>
      <w:r w:rsidR="00274FB0">
        <w:rPr>
          <w:rStyle w:val="Nessuno"/>
          <w:i/>
          <w:iCs/>
          <w:sz w:val="28"/>
          <w:szCs w:val="32"/>
        </w:rPr>
        <w:br/>
      </w:r>
      <w:r>
        <w:rPr>
          <w:rStyle w:val="Nessuno"/>
          <w:i/>
          <w:iCs/>
          <w:sz w:val="28"/>
          <w:szCs w:val="32"/>
        </w:rPr>
        <w:t xml:space="preserve">verrà inaugurato sabato 23 ottobre e </w:t>
      </w:r>
      <w:r w:rsidR="00274FB0" w:rsidRPr="00274FB0">
        <w:rPr>
          <w:rStyle w:val="Nessuno"/>
          <w:i/>
          <w:iCs/>
          <w:sz w:val="28"/>
          <w:szCs w:val="32"/>
        </w:rPr>
        <w:t>accompagnerà i clienti</w:t>
      </w:r>
      <w:r w:rsidR="00274FB0">
        <w:rPr>
          <w:rStyle w:val="Nessuno"/>
          <w:i/>
          <w:iCs/>
          <w:sz w:val="28"/>
          <w:szCs w:val="32"/>
        </w:rPr>
        <w:br/>
      </w:r>
      <w:r w:rsidR="00274FB0" w:rsidRPr="00274FB0">
        <w:rPr>
          <w:rStyle w:val="Nessuno"/>
          <w:i/>
          <w:iCs/>
          <w:sz w:val="28"/>
          <w:szCs w:val="32"/>
        </w:rPr>
        <w:t xml:space="preserve">alla scoperta </w:t>
      </w:r>
      <w:r w:rsidR="00274FB0">
        <w:rPr>
          <w:rStyle w:val="Nessuno"/>
          <w:i/>
          <w:iCs/>
          <w:sz w:val="28"/>
          <w:szCs w:val="32"/>
        </w:rPr>
        <w:t>delle eccellenze del brand</w:t>
      </w:r>
    </w:p>
    <w:p w14:paraId="02A667BA" w14:textId="77777777" w:rsidR="00274FB0" w:rsidRDefault="00274FB0" w:rsidP="00274FB0">
      <w:pPr>
        <w:spacing w:after="0" w:line="240" w:lineRule="auto"/>
        <w:jc w:val="center"/>
        <w:rPr>
          <w:rStyle w:val="Nessuno"/>
          <w:i/>
          <w:iCs/>
          <w:sz w:val="32"/>
          <w:szCs w:val="32"/>
        </w:rPr>
      </w:pPr>
    </w:p>
    <w:p w14:paraId="2F919CAA" w14:textId="471F80AD" w:rsidR="002A459C" w:rsidRPr="00E863F3" w:rsidRDefault="001266FF" w:rsidP="00274FB0">
      <w:pPr>
        <w:spacing w:line="360" w:lineRule="auto"/>
        <w:jc w:val="both"/>
        <w:rPr>
          <w:rFonts w:cstheme="minorHAnsi"/>
          <w:b/>
          <w:bCs/>
          <w:color w:val="auto"/>
          <w:sz w:val="24"/>
          <w:szCs w:val="24"/>
        </w:rPr>
      </w:pPr>
      <w:r w:rsidRPr="00E863F3">
        <w:rPr>
          <w:rStyle w:val="Nessuno"/>
          <w:b/>
          <w:bCs/>
          <w:color w:val="auto"/>
          <w:sz w:val="24"/>
          <w:szCs w:val="24"/>
        </w:rPr>
        <w:t>Arese</w:t>
      </w:r>
      <w:r w:rsidR="008A2F9F" w:rsidRPr="00E863F3">
        <w:rPr>
          <w:rStyle w:val="Nessuno"/>
          <w:b/>
          <w:bCs/>
          <w:color w:val="auto"/>
          <w:sz w:val="24"/>
          <w:szCs w:val="24"/>
        </w:rPr>
        <w:t xml:space="preserve">, </w:t>
      </w:r>
      <w:r w:rsidR="00EA301E" w:rsidRPr="00E863F3">
        <w:rPr>
          <w:rStyle w:val="Nessuno"/>
          <w:b/>
          <w:bCs/>
          <w:color w:val="auto"/>
          <w:sz w:val="24"/>
          <w:szCs w:val="24"/>
        </w:rPr>
        <w:t>2</w:t>
      </w:r>
      <w:r w:rsidR="000C76F2" w:rsidRPr="00E863F3">
        <w:rPr>
          <w:rStyle w:val="Nessuno"/>
          <w:b/>
          <w:bCs/>
          <w:color w:val="auto"/>
          <w:sz w:val="24"/>
          <w:szCs w:val="24"/>
        </w:rPr>
        <w:t>1</w:t>
      </w:r>
      <w:r w:rsidRPr="00E863F3">
        <w:rPr>
          <w:rStyle w:val="Nessuno"/>
          <w:b/>
          <w:bCs/>
          <w:color w:val="auto"/>
          <w:sz w:val="24"/>
          <w:szCs w:val="24"/>
        </w:rPr>
        <w:t xml:space="preserve"> ottobre 2021</w:t>
      </w:r>
      <w:r w:rsidR="003E6F78" w:rsidRPr="00E863F3">
        <w:rPr>
          <w:rStyle w:val="Nessuno"/>
          <w:color w:val="auto"/>
          <w:sz w:val="24"/>
          <w:szCs w:val="24"/>
        </w:rPr>
        <w:t xml:space="preserve"> – </w:t>
      </w:r>
      <w:r w:rsidR="00417F76" w:rsidRPr="00E863F3">
        <w:rPr>
          <w:rStyle w:val="Nessuno"/>
          <w:b/>
          <w:bCs/>
          <w:color w:val="auto"/>
          <w:sz w:val="24"/>
          <w:szCs w:val="24"/>
        </w:rPr>
        <w:t>il Viaggiator Goloso</w:t>
      </w:r>
      <w:r w:rsidR="00417F76" w:rsidRPr="00E863F3">
        <w:rPr>
          <w:rFonts w:cstheme="minorHAnsi"/>
          <w:b/>
          <w:bCs/>
          <w:color w:val="auto"/>
          <w:sz w:val="24"/>
          <w:szCs w:val="24"/>
        </w:rPr>
        <w:t>®</w:t>
      </w:r>
      <w:r w:rsidR="002A459C" w:rsidRPr="00E863F3">
        <w:rPr>
          <w:rFonts w:cstheme="minorHAnsi"/>
          <w:b/>
          <w:bCs/>
          <w:color w:val="auto"/>
          <w:sz w:val="24"/>
          <w:szCs w:val="24"/>
        </w:rPr>
        <w:t xml:space="preserve"> </w:t>
      </w:r>
      <w:r w:rsidR="00274FB0" w:rsidRPr="00E863F3">
        <w:rPr>
          <w:rFonts w:cstheme="minorHAnsi"/>
          <w:b/>
          <w:bCs/>
          <w:color w:val="auto"/>
          <w:sz w:val="24"/>
          <w:szCs w:val="24"/>
        </w:rPr>
        <w:t>fa il suo debutt</w:t>
      </w:r>
      <w:r w:rsidR="008C581A" w:rsidRPr="00E863F3">
        <w:rPr>
          <w:rFonts w:cstheme="minorHAnsi"/>
          <w:b/>
          <w:bCs/>
          <w:color w:val="auto"/>
          <w:sz w:val="24"/>
          <w:szCs w:val="24"/>
        </w:rPr>
        <w:t>o</w:t>
      </w:r>
      <w:r w:rsidR="00274FB0" w:rsidRPr="00E863F3">
        <w:rPr>
          <w:rFonts w:cstheme="minorHAnsi"/>
          <w:b/>
          <w:bCs/>
          <w:color w:val="auto"/>
          <w:sz w:val="24"/>
          <w:szCs w:val="24"/>
        </w:rPr>
        <w:t xml:space="preserve"> con un nuovo </w:t>
      </w:r>
      <w:r w:rsidR="00017655">
        <w:rPr>
          <w:rFonts w:cstheme="minorHAnsi"/>
          <w:b/>
          <w:bCs/>
          <w:color w:val="auto"/>
          <w:sz w:val="24"/>
          <w:szCs w:val="24"/>
        </w:rPr>
        <w:t>T</w:t>
      </w:r>
      <w:r w:rsidR="00274FB0" w:rsidRPr="00E863F3">
        <w:rPr>
          <w:rFonts w:cstheme="minorHAnsi"/>
          <w:b/>
          <w:bCs/>
          <w:color w:val="auto"/>
          <w:sz w:val="24"/>
          <w:szCs w:val="24"/>
        </w:rPr>
        <w:t xml:space="preserve">emporary </w:t>
      </w:r>
      <w:r w:rsidR="00017655">
        <w:rPr>
          <w:rFonts w:cstheme="minorHAnsi"/>
          <w:b/>
          <w:bCs/>
          <w:color w:val="auto"/>
          <w:sz w:val="24"/>
          <w:szCs w:val="24"/>
        </w:rPr>
        <w:t>S</w:t>
      </w:r>
      <w:r w:rsidR="00274FB0" w:rsidRPr="00E863F3">
        <w:rPr>
          <w:rFonts w:cstheme="minorHAnsi"/>
          <w:b/>
          <w:bCs/>
          <w:color w:val="auto"/>
          <w:sz w:val="24"/>
          <w:szCs w:val="24"/>
        </w:rPr>
        <w:t>tore presso “</w:t>
      </w:r>
      <w:r w:rsidR="00226F09" w:rsidRPr="00E863F3">
        <w:rPr>
          <w:rFonts w:cstheme="minorHAnsi"/>
          <w:b/>
          <w:bCs/>
          <w:color w:val="auto"/>
          <w:sz w:val="24"/>
          <w:szCs w:val="24"/>
        </w:rPr>
        <w:t>IL CENTRO</w:t>
      </w:r>
      <w:r w:rsidR="00274FB0" w:rsidRPr="00E863F3">
        <w:rPr>
          <w:rFonts w:cstheme="minorHAnsi"/>
          <w:b/>
          <w:bCs/>
          <w:color w:val="auto"/>
          <w:sz w:val="24"/>
          <w:szCs w:val="24"/>
        </w:rPr>
        <w:t xml:space="preserve">” di </w:t>
      </w:r>
      <w:r w:rsidR="00417F76" w:rsidRPr="00E863F3">
        <w:rPr>
          <w:rFonts w:cstheme="minorHAnsi"/>
          <w:b/>
          <w:bCs/>
          <w:color w:val="auto"/>
          <w:sz w:val="24"/>
          <w:szCs w:val="24"/>
        </w:rPr>
        <w:t>Arese</w:t>
      </w:r>
      <w:r w:rsidR="00274FB0" w:rsidRPr="00E863F3">
        <w:rPr>
          <w:rFonts w:cstheme="minorHAnsi"/>
          <w:b/>
          <w:bCs/>
          <w:color w:val="auto"/>
          <w:sz w:val="24"/>
          <w:szCs w:val="24"/>
        </w:rPr>
        <w:t xml:space="preserve">, dove </w:t>
      </w:r>
      <w:r w:rsidR="0013082B" w:rsidRPr="00E863F3">
        <w:rPr>
          <w:rFonts w:cstheme="minorHAnsi"/>
          <w:b/>
          <w:bCs/>
          <w:color w:val="auto"/>
          <w:sz w:val="24"/>
          <w:szCs w:val="24"/>
        </w:rPr>
        <w:t xml:space="preserve">sarà possibile </w:t>
      </w:r>
      <w:r w:rsidR="00274FB0" w:rsidRPr="00E863F3">
        <w:rPr>
          <w:rFonts w:cstheme="minorHAnsi"/>
          <w:b/>
          <w:bCs/>
          <w:color w:val="auto"/>
          <w:sz w:val="24"/>
          <w:szCs w:val="24"/>
        </w:rPr>
        <w:t>trovare ogni giorno tanti prodotti di prima qualità al giusto prezzo, garantendo l’eccellenza su ogni tavola</w:t>
      </w:r>
      <w:r w:rsidR="0013082B" w:rsidRPr="00E863F3">
        <w:rPr>
          <w:rFonts w:cstheme="minorHAnsi"/>
          <w:b/>
          <w:bCs/>
          <w:color w:val="auto"/>
          <w:sz w:val="24"/>
          <w:szCs w:val="24"/>
        </w:rPr>
        <w:t xml:space="preserve">. </w:t>
      </w:r>
    </w:p>
    <w:p w14:paraId="76C2EBB1" w14:textId="0AA14515" w:rsidR="00417F76" w:rsidRPr="00E863F3" w:rsidRDefault="00417F76" w:rsidP="00274FB0">
      <w:pPr>
        <w:spacing w:line="360" w:lineRule="auto"/>
        <w:jc w:val="both"/>
        <w:rPr>
          <w:rFonts w:cstheme="minorHAnsi"/>
          <w:color w:val="auto"/>
          <w:sz w:val="24"/>
          <w:szCs w:val="24"/>
        </w:rPr>
      </w:pPr>
      <w:r w:rsidRPr="00E863F3">
        <w:rPr>
          <w:rFonts w:cstheme="minorHAnsi"/>
          <w:color w:val="auto"/>
          <w:sz w:val="24"/>
          <w:szCs w:val="24"/>
        </w:rPr>
        <w:t>Il nuovo</w:t>
      </w:r>
      <w:r w:rsidR="00AC2A8A" w:rsidRPr="00E863F3">
        <w:rPr>
          <w:rFonts w:cstheme="minorHAnsi"/>
          <w:color w:val="auto"/>
          <w:sz w:val="24"/>
          <w:szCs w:val="24"/>
        </w:rPr>
        <w:t xml:space="preserve"> Temporary</w:t>
      </w:r>
      <w:r w:rsidRPr="00E863F3">
        <w:rPr>
          <w:rFonts w:cstheme="minorHAnsi"/>
          <w:color w:val="auto"/>
          <w:sz w:val="24"/>
          <w:szCs w:val="24"/>
        </w:rPr>
        <w:t xml:space="preserve"> </w:t>
      </w:r>
      <w:r w:rsidR="002A459C" w:rsidRPr="00E863F3">
        <w:rPr>
          <w:rFonts w:cstheme="minorHAnsi"/>
          <w:color w:val="auto"/>
          <w:sz w:val="24"/>
          <w:szCs w:val="24"/>
        </w:rPr>
        <w:t>S</w:t>
      </w:r>
      <w:r w:rsidRPr="00E863F3">
        <w:rPr>
          <w:rFonts w:cstheme="minorHAnsi"/>
          <w:color w:val="auto"/>
          <w:sz w:val="24"/>
          <w:szCs w:val="24"/>
        </w:rPr>
        <w:t xml:space="preserve">tore – aperto tutti i giorni </w:t>
      </w:r>
      <w:r w:rsidR="000206D6" w:rsidRPr="00E863F3">
        <w:rPr>
          <w:rFonts w:cstheme="minorHAnsi"/>
          <w:color w:val="auto"/>
          <w:sz w:val="24"/>
          <w:szCs w:val="24"/>
        </w:rPr>
        <w:t xml:space="preserve">dalle 9.00 alle 22.00 </w:t>
      </w:r>
      <w:r w:rsidRPr="00E863F3">
        <w:rPr>
          <w:rFonts w:cstheme="minorHAnsi"/>
          <w:color w:val="auto"/>
          <w:sz w:val="24"/>
          <w:szCs w:val="24"/>
        </w:rPr>
        <w:t>a partire da sabato 23 ottobre</w:t>
      </w:r>
      <w:r w:rsidR="000206D6" w:rsidRPr="00E863F3">
        <w:rPr>
          <w:rFonts w:cstheme="minorHAnsi"/>
          <w:color w:val="auto"/>
          <w:sz w:val="24"/>
          <w:szCs w:val="24"/>
        </w:rPr>
        <w:t xml:space="preserve"> </w:t>
      </w:r>
      <w:r w:rsidRPr="00E863F3">
        <w:rPr>
          <w:rFonts w:cstheme="minorHAnsi"/>
          <w:color w:val="auto"/>
          <w:sz w:val="24"/>
          <w:szCs w:val="24"/>
        </w:rPr>
        <w:t xml:space="preserve">– </w:t>
      </w:r>
      <w:r w:rsidRPr="00E863F3">
        <w:rPr>
          <w:rFonts w:cstheme="minorHAnsi"/>
          <w:b/>
          <w:bCs/>
          <w:color w:val="auto"/>
          <w:sz w:val="24"/>
          <w:szCs w:val="24"/>
        </w:rPr>
        <w:t xml:space="preserve">andrà ad arricchire la proposta </w:t>
      </w:r>
      <w:r w:rsidR="00226F09">
        <w:rPr>
          <w:rFonts w:cstheme="minorHAnsi"/>
          <w:b/>
          <w:bCs/>
          <w:color w:val="auto"/>
          <w:sz w:val="24"/>
          <w:szCs w:val="24"/>
        </w:rPr>
        <w:t>dello Shopping Mall</w:t>
      </w:r>
      <w:r w:rsidRPr="00E863F3">
        <w:rPr>
          <w:rFonts w:cstheme="minorHAnsi"/>
          <w:color w:val="auto"/>
          <w:sz w:val="24"/>
          <w:szCs w:val="24"/>
        </w:rPr>
        <w:t xml:space="preserve">, già tappa insostituibile per </w:t>
      </w:r>
      <w:r w:rsidR="00226F09">
        <w:rPr>
          <w:rFonts w:cstheme="minorHAnsi"/>
          <w:color w:val="auto"/>
          <w:sz w:val="24"/>
          <w:szCs w:val="24"/>
        </w:rPr>
        <w:t>lo svago</w:t>
      </w:r>
      <w:r w:rsidRPr="00E863F3">
        <w:rPr>
          <w:rFonts w:cstheme="minorHAnsi"/>
          <w:color w:val="auto"/>
          <w:sz w:val="24"/>
          <w:szCs w:val="24"/>
        </w:rPr>
        <w:t xml:space="preserve"> e lo shopping. </w:t>
      </w:r>
      <w:r w:rsidRPr="00E863F3">
        <w:rPr>
          <w:rFonts w:cstheme="minorHAnsi"/>
          <w:b/>
          <w:bCs/>
          <w:color w:val="auto"/>
          <w:sz w:val="24"/>
          <w:szCs w:val="24"/>
        </w:rPr>
        <w:t>Grazie al suo</w:t>
      </w:r>
      <w:r w:rsidRPr="00E863F3">
        <w:rPr>
          <w:rFonts w:cstheme="minorHAnsi"/>
          <w:color w:val="auto"/>
          <w:sz w:val="24"/>
          <w:szCs w:val="24"/>
        </w:rPr>
        <w:t xml:space="preserve"> </w:t>
      </w:r>
      <w:r w:rsidRPr="00E863F3">
        <w:rPr>
          <w:rFonts w:cstheme="minorHAnsi"/>
          <w:b/>
          <w:bCs/>
          <w:color w:val="auto"/>
          <w:sz w:val="24"/>
          <w:szCs w:val="24"/>
        </w:rPr>
        <w:t>ricco assor</w:t>
      </w:r>
      <w:r w:rsidR="008C581A" w:rsidRPr="00E863F3">
        <w:rPr>
          <w:rFonts w:cstheme="minorHAnsi"/>
          <w:b/>
          <w:bCs/>
          <w:color w:val="auto"/>
          <w:sz w:val="24"/>
          <w:szCs w:val="24"/>
        </w:rPr>
        <w:t>t</w:t>
      </w:r>
      <w:r w:rsidRPr="00E863F3">
        <w:rPr>
          <w:rFonts w:cstheme="minorHAnsi"/>
          <w:b/>
          <w:bCs/>
          <w:color w:val="auto"/>
          <w:sz w:val="24"/>
          <w:szCs w:val="24"/>
        </w:rPr>
        <w:t>imento di prelibatezze e specialità gastronomiche</w:t>
      </w:r>
      <w:r w:rsidRPr="00E863F3">
        <w:rPr>
          <w:rFonts w:cstheme="minorHAnsi"/>
          <w:color w:val="auto"/>
          <w:sz w:val="24"/>
          <w:szCs w:val="24"/>
        </w:rPr>
        <w:t xml:space="preserve">, infatti, presso il nuovo </w:t>
      </w:r>
      <w:r w:rsidR="002A459C" w:rsidRPr="00E863F3">
        <w:rPr>
          <w:rFonts w:cstheme="minorHAnsi"/>
          <w:color w:val="auto"/>
          <w:sz w:val="24"/>
          <w:szCs w:val="24"/>
        </w:rPr>
        <w:t xml:space="preserve">Temporary Store </w:t>
      </w:r>
      <w:r w:rsidR="00274FB0" w:rsidRPr="00E863F3">
        <w:rPr>
          <w:rFonts w:cstheme="minorHAnsi"/>
          <w:color w:val="auto"/>
          <w:sz w:val="24"/>
          <w:szCs w:val="24"/>
        </w:rPr>
        <w:t>firmato</w:t>
      </w:r>
      <w:r w:rsidR="000206D6" w:rsidRPr="00E863F3">
        <w:rPr>
          <w:rFonts w:cstheme="minorHAnsi"/>
          <w:color w:val="auto"/>
          <w:sz w:val="24"/>
          <w:szCs w:val="24"/>
        </w:rPr>
        <w:t xml:space="preserve"> </w:t>
      </w:r>
      <w:r w:rsidR="000206D6" w:rsidRPr="00E863F3">
        <w:rPr>
          <w:rStyle w:val="Nessuno"/>
          <w:color w:val="auto"/>
          <w:sz w:val="24"/>
          <w:szCs w:val="24"/>
        </w:rPr>
        <w:t>il Viaggiator Goloso</w:t>
      </w:r>
      <w:r w:rsidR="000206D6" w:rsidRPr="00E863F3">
        <w:rPr>
          <w:rFonts w:cstheme="minorHAnsi"/>
          <w:color w:val="auto"/>
          <w:sz w:val="24"/>
          <w:szCs w:val="24"/>
        </w:rPr>
        <w:t xml:space="preserve">® </w:t>
      </w:r>
      <w:r w:rsidRPr="00E863F3">
        <w:rPr>
          <w:rFonts w:cstheme="minorHAnsi"/>
          <w:color w:val="auto"/>
          <w:sz w:val="24"/>
          <w:szCs w:val="24"/>
        </w:rPr>
        <w:t xml:space="preserve">sarà </w:t>
      </w:r>
      <w:r w:rsidR="000206D6" w:rsidRPr="00E863F3">
        <w:rPr>
          <w:rFonts w:cstheme="minorHAnsi"/>
          <w:color w:val="auto"/>
          <w:sz w:val="24"/>
          <w:szCs w:val="24"/>
        </w:rPr>
        <w:t xml:space="preserve">possibile </w:t>
      </w:r>
      <w:r w:rsidR="002A459C" w:rsidRPr="00E863F3">
        <w:rPr>
          <w:rFonts w:cstheme="minorHAnsi"/>
          <w:color w:val="auto"/>
          <w:sz w:val="24"/>
          <w:szCs w:val="24"/>
        </w:rPr>
        <w:t>acquistare tanti</w:t>
      </w:r>
      <w:r w:rsidR="000206D6" w:rsidRPr="00E863F3">
        <w:rPr>
          <w:rFonts w:cstheme="minorHAnsi"/>
          <w:b/>
          <w:bCs/>
          <w:color w:val="auto"/>
          <w:sz w:val="24"/>
          <w:szCs w:val="24"/>
        </w:rPr>
        <w:t xml:space="preserve"> prodotti selezionati e di alta qualità</w:t>
      </w:r>
      <w:r w:rsidR="000206D6" w:rsidRPr="00E863F3">
        <w:rPr>
          <w:rFonts w:cstheme="minorHAnsi"/>
          <w:color w:val="auto"/>
          <w:sz w:val="24"/>
          <w:szCs w:val="24"/>
        </w:rPr>
        <w:t xml:space="preserve">. </w:t>
      </w:r>
    </w:p>
    <w:p w14:paraId="1D6B5E1D" w14:textId="4EE25ADB" w:rsidR="002A459C" w:rsidRPr="007B1333" w:rsidRDefault="00226F09" w:rsidP="002A459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eastAsia="Times New Roman"/>
          <w:color w:val="auto"/>
          <w:sz w:val="24"/>
          <w:szCs w:val="24"/>
          <w:bdr w:val="none" w:sz="0" w:space="0" w:color="auto"/>
        </w:rPr>
      </w:pPr>
      <w:r w:rsidRPr="00226F09">
        <w:rPr>
          <w:rFonts w:cstheme="minorHAnsi"/>
          <w:color w:val="auto"/>
          <w:sz w:val="24"/>
          <w:szCs w:val="24"/>
        </w:rPr>
        <w:t>A</w:t>
      </w:r>
      <w:r>
        <w:rPr>
          <w:rFonts w:cstheme="minorHAnsi"/>
          <w:color w:val="auto"/>
          <w:sz w:val="24"/>
          <w:szCs w:val="24"/>
        </w:rPr>
        <w:t>l</w:t>
      </w:r>
      <w:r w:rsidRPr="00226F09">
        <w:rPr>
          <w:rFonts w:cstheme="minorHAnsi"/>
          <w:color w:val="auto"/>
          <w:sz w:val="24"/>
          <w:szCs w:val="24"/>
        </w:rPr>
        <w:t xml:space="preserve"> piano terra ingresso 2</w:t>
      </w:r>
      <w:r>
        <w:rPr>
          <w:rFonts w:cstheme="minorHAnsi"/>
          <w:color w:val="auto"/>
          <w:sz w:val="24"/>
          <w:szCs w:val="24"/>
        </w:rPr>
        <w:t xml:space="preserve"> della galleria</w:t>
      </w:r>
      <w:r w:rsidRPr="00226F09">
        <w:rPr>
          <w:rFonts w:cstheme="minorHAnsi"/>
          <w:color w:val="auto"/>
          <w:sz w:val="24"/>
          <w:szCs w:val="24"/>
        </w:rPr>
        <w:t xml:space="preserve">, ben 400 mq </w:t>
      </w:r>
      <w:r w:rsidR="006D20F1" w:rsidRPr="00E863F3">
        <w:rPr>
          <w:rFonts w:cstheme="minorHAnsi"/>
          <w:color w:val="auto"/>
          <w:sz w:val="24"/>
          <w:szCs w:val="24"/>
        </w:rPr>
        <w:t>alla</w:t>
      </w:r>
      <w:r w:rsidR="000206D6" w:rsidRPr="00E863F3">
        <w:rPr>
          <w:rFonts w:cstheme="minorHAnsi"/>
          <w:color w:val="auto"/>
          <w:sz w:val="24"/>
          <w:szCs w:val="24"/>
        </w:rPr>
        <w:t xml:space="preserve"> scoperta dei sapori più autentici e genuini della tradizione, in grado di soddisfare anche i palati più esigenti. </w:t>
      </w:r>
      <w:r w:rsidR="002A459C" w:rsidRPr="00E863F3">
        <w:rPr>
          <w:rFonts w:eastAsia="Times New Roman"/>
          <w:color w:val="auto"/>
          <w:sz w:val="24"/>
          <w:szCs w:val="24"/>
          <w:bdr w:val="none" w:sz="0" w:space="0" w:color="auto"/>
        </w:rPr>
        <w:t xml:space="preserve">Presso lo store sarà </w:t>
      </w:r>
      <w:r w:rsidR="005A6A98" w:rsidRPr="00E863F3">
        <w:rPr>
          <w:rFonts w:eastAsia="Times New Roman"/>
          <w:color w:val="auto"/>
          <w:sz w:val="24"/>
          <w:szCs w:val="24"/>
          <w:bdr w:val="none" w:sz="0" w:space="0" w:color="auto"/>
        </w:rPr>
        <w:t xml:space="preserve">disponibile il vasto assortimento </w:t>
      </w:r>
      <w:r w:rsidR="002A459C" w:rsidRPr="00E863F3">
        <w:rPr>
          <w:rFonts w:eastAsia="Times New Roman"/>
          <w:b/>
          <w:bCs/>
          <w:color w:val="auto"/>
          <w:sz w:val="24"/>
          <w:szCs w:val="24"/>
          <w:bdr w:val="none" w:sz="0" w:space="0" w:color="auto"/>
        </w:rPr>
        <w:t xml:space="preserve">di prodotti </w:t>
      </w:r>
      <w:r w:rsidR="005A6A98" w:rsidRPr="00E863F3">
        <w:rPr>
          <w:rFonts w:eastAsia="Times New Roman"/>
          <w:b/>
          <w:bCs/>
          <w:color w:val="auto"/>
          <w:sz w:val="24"/>
          <w:szCs w:val="24"/>
          <w:bdr w:val="none" w:sz="0" w:space="0" w:color="auto"/>
        </w:rPr>
        <w:t>firmati</w:t>
      </w:r>
      <w:r w:rsidR="002A459C" w:rsidRPr="00E863F3">
        <w:rPr>
          <w:rFonts w:eastAsia="Times New Roman"/>
          <w:b/>
          <w:bCs/>
          <w:color w:val="auto"/>
          <w:sz w:val="24"/>
          <w:szCs w:val="24"/>
          <w:bdr w:val="none" w:sz="0" w:space="0" w:color="auto"/>
        </w:rPr>
        <w:t xml:space="preserve"> il Viaggiator Goloso</w:t>
      </w:r>
      <w:r w:rsidR="002A459C" w:rsidRPr="00E863F3">
        <w:rPr>
          <w:rFonts w:eastAsia="Times New Roman" w:cs="Helvetica Neue"/>
          <w:b/>
          <w:bCs/>
          <w:color w:val="auto"/>
          <w:sz w:val="24"/>
          <w:szCs w:val="24"/>
          <w:bdr w:val="none" w:sz="0" w:space="0" w:color="auto"/>
        </w:rPr>
        <w:t>®</w:t>
      </w:r>
      <w:r w:rsidR="008F02FF">
        <w:rPr>
          <w:rFonts w:eastAsia="Times New Roman" w:cs="Helvetica Neue"/>
          <w:color w:val="auto"/>
          <w:sz w:val="24"/>
          <w:szCs w:val="24"/>
          <w:bdr w:val="none" w:sz="0" w:space="0" w:color="auto"/>
        </w:rPr>
        <w:t>, con</w:t>
      </w:r>
      <w:r w:rsidR="004C46A1" w:rsidRPr="00E863F3">
        <w:rPr>
          <w:rFonts w:eastAsia="Times New Roman" w:cs="Helvetica Neue"/>
          <w:color w:val="auto"/>
          <w:sz w:val="24"/>
          <w:szCs w:val="24"/>
          <w:bdr w:val="none" w:sz="0" w:space="0" w:color="auto"/>
        </w:rPr>
        <w:t xml:space="preserve"> </w:t>
      </w:r>
      <w:r w:rsidR="007B1333" w:rsidRPr="00E863F3">
        <w:rPr>
          <w:rFonts w:eastAsia="Times New Roman"/>
          <w:color w:val="auto"/>
          <w:sz w:val="24"/>
          <w:szCs w:val="24"/>
          <w:bdr w:val="none" w:sz="0" w:space="0" w:color="auto"/>
        </w:rPr>
        <w:t xml:space="preserve">una ricca selezione </w:t>
      </w:r>
      <w:r w:rsidR="002A459C" w:rsidRPr="00E863F3">
        <w:rPr>
          <w:rFonts w:eastAsia="Times New Roman"/>
          <w:color w:val="auto"/>
          <w:sz w:val="24"/>
          <w:szCs w:val="24"/>
          <w:bdr w:val="none" w:sz="0" w:space="0" w:color="auto"/>
        </w:rPr>
        <w:t xml:space="preserve">di tante </w:t>
      </w:r>
      <w:r w:rsidR="004C46A1" w:rsidRPr="00E863F3">
        <w:rPr>
          <w:rFonts w:eastAsia="Times New Roman"/>
          <w:color w:val="auto"/>
          <w:sz w:val="24"/>
          <w:szCs w:val="24"/>
          <w:bdr w:val="none" w:sz="0" w:space="0" w:color="auto"/>
        </w:rPr>
        <w:t>specialità</w:t>
      </w:r>
      <w:r w:rsidR="002A459C" w:rsidRPr="00E863F3">
        <w:rPr>
          <w:rFonts w:eastAsia="Times New Roman"/>
          <w:color w:val="auto"/>
          <w:sz w:val="24"/>
          <w:szCs w:val="24"/>
          <w:bdr w:val="none" w:sz="0" w:space="0" w:color="auto"/>
        </w:rPr>
        <w:t xml:space="preserve"> dolci e salate</w:t>
      </w:r>
      <w:r w:rsidR="00123F4D">
        <w:rPr>
          <w:rFonts w:eastAsia="Times New Roman"/>
          <w:color w:val="auto"/>
          <w:sz w:val="24"/>
          <w:szCs w:val="24"/>
          <w:bdr w:val="none" w:sz="0" w:space="0" w:color="auto"/>
        </w:rPr>
        <w:t>: s</w:t>
      </w:r>
      <w:r w:rsidR="00123F4D" w:rsidRPr="00123F4D">
        <w:rPr>
          <w:rFonts w:eastAsia="Times New Roman"/>
          <w:color w:val="auto"/>
          <w:sz w:val="24"/>
          <w:szCs w:val="24"/>
          <w:bdr w:val="none" w:sz="0" w:space="0" w:color="auto"/>
        </w:rPr>
        <w:t>i spazia, infatti, dagli intramontabili classici delle festività come cotechino e lenticchie, cantucci e croccantini di mandorle, alle tante squisitezze gastronomiche</w:t>
      </w:r>
      <w:r w:rsidR="00123F4D">
        <w:rPr>
          <w:rFonts w:eastAsia="Times New Roman"/>
          <w:color w:val="auto"/>
          <w:sz w:val="24"/>
          <w:szCs w:val="24"/>
          <w:bdr w:val="none" w:sz="0" w:space="0" w:color="auto"/>
        </w:rPr>
        <w:t xml:space="preserve"> dal sapore autentico e genuino come</w:t>
      </w:r>
      <w:r w:rsidR="00123F4D" w:rsidRPr="00123F4D">
        <w:rPr>
          <w:rFonts w:eastAsia="Times New Roman"/>
          <w:color w:val="auto"/>
          <w:sz w:val="24"/>
          <w:szCs w:val="24"/>
          <w:bdr w:val="none" w:sz="0" w:space="0" w:color="auto"/>
        </w:rPr>
        <w:t xml:space="preserve"> p</w:t>
      </w:r>
      <w:r w:rsidR="00123F4D">
        <w:rPr>
          <w:rFonts w:eastAsia="Times New Roman"/>
          <w:color w:val="auto"/>
          <w:sz w:val="24"/>
          <w:szCs w:val="24"/>
          <w:bdr w:val="none" w:sz="0" w:space="0" w:color="auto"/>
        </w:rPr>
        <w:t>asta di Gragnano I.G.P trafilata</w:t>
      </w:r>
      <w:r w:rsidR="00123F4D" w:rsidRPr="00123F4D">
        <w:rPr>
          <w:rFonts w:eastAsia="Times New Roman"/>
          <w:color w:val="auto"/>
          <w:sz w:val="24"/>
          <w:szCs w:val="24"/>
          <w:bdr w:val="none" w:sz="0" w:space="0" w:color="auto"/>
        </w:rPr>
        <w:t xml:space="preserve"> al bronzo, spaghetti al nero di seppia, squisite confetture e creme spalmabili, cremini, baci di dama, torcetti al burro e tanto altro ancora.</w:t>
      </w:r>
      <w:r w:rsidR="008F02FF">
        <w:rPr>
          <w:rFonts w:eastAsia="Times New Roman"/>
          <w:color w:val="auto"/>
          <w:sz w:val="24"/>
          <w:szCs w:val="24"/>
          <w:bdr w:val="none" w:sz="0" w:space="0" w:color="auto"/>
        </w:rPr>
        <w:t xml:space="preserve"> </w:t>
      </w:r>
      <w:r w:rsidR="00123F4D">
        <w:rPr>
          <w:rFonts w:eastAsia="Times New Roman"/>
          <w:color w:val="auto"/>
          <w:sz w:val="24"/>
          <w:szCs w:val="24"/>
          <w:bdr w:val="none" w:sz="0" w:space="0" w:color="auto"/>
        </w:rPr>
        <w:t xml:space="preserve">Immancabile </w:t>
      </w:r>
      <w:r w:rsidR="004C46A1" w:rsidRPr="00E863F3">
        <w:rPr>
          <w:rFonts w:eastAsia="Times New Roman"/>
          <w:color w:val="auto"/>
          <w:sz w:val="24"/>
          <w:szCs w:val="24"/>
          <w:bdr w:val="none" w:sz="0" w:space="0" w:color="auto"/>
        </w:rPr>
        <w:t xml:space="preserve">la linea di specialità natalizie caratterizzata dai </w:t>
      </w:r>
      <w:r w:rsidR="004C46A1" w:rsidRPr="00E863F3">
        <w:rPr>
          <w:rFonts w:eastAsia="Times New Roman" w:cs="Helvetica Neue"/>
          <w:color w:val="auto"/>
          <w:sz w:val="24"/>
          <w:szCs w:val="24"/>
          <w:bdr w:val="none" w:sz="0" w:space="0" w:color="auto"/>
        </w:rPr>
        <w:t xml:space="preserve">panettoni, proposti nelle versioni classiche </w:t>
      </w:r>
      <w:r w:rsidR="004C46A1" w:rsidRPr="00E863F3">
        <w:rPr>
          <w:rFonts w:eastAsia="Times New Roman"/>
          <w:color w:val="auto"/>
          <w:sz w:val="24"/>
          <w:szCs w:val="24"/>
          <w:bdr w:val="none" w:sz="0" w:space="0" w:color="auto"/>
        </w:rPr>
        <w:t>oltre che nelle rivisitazioni più golose</w:t>
      </w:r>
      <w:r w:rsidR="002A459C" w:rsidRPr="00E863F3">
        <w:rPr>
          <w:rFonts w:eastAsia="Times New Roman"/>
          <w:color w:val="auto"/>
          <w:sz w:val="24"/>
          <w:szCs w:val="24"/>
          <w:bdr w:val="none" w:sz="0" w:space="0" w:color="auto"/>
        </w:rPr>
        <w:t xml:space="preserve">. </w:t>
      </w:r>
    </w:p>
    <w:p w14:paraId="6C5DE8A2" w14:textId="4EF3394B" w:rsidR="002A459C" w:rsidRDefault="002A459C" w:rsidP="002A459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40" w:line="360" w:lineRule="auto"/>
        <w:jc w:val="both"/>
        <w:rPr>
          <w:rFonts w:eastAsia="Times New Roman"/>
          <w:color w:val="auto"/>
          <w:sz w:val="24"/>
          <w:szCs w:val="24"/>
          <w:bdr w:val="none" w:sz="0" w:space="0" w:color="auto"/>
        </w:rPr>
      </w:pPr>
      <w:r w:rsidRPr="002A459C">
        <w:rPr>
          <w:rFonts w:eastAsia="Times New Roman"/>
          <w:color w:val="auto"/>
          <w:sz w:val="24"/>
          <w:szCs w:val="24"/>
          <w:bdr w:val="none" w:sz="0" w:space="0" w:color="auto"/>
        </w:rPr>
        <w:t xml:space="preserve">Inoltre, i visitatori potranno, per un regalo davvero unico, optare per confezioni personalizzate e </w:t>
      </w:r>
      <w:r w:rsidR="004C46A1">
        <w:rPr>
          <w:rFonts w:eastAsia="Times New Roman"/>
          <w:color w:val="auto"/>
          <w:sz w:val="24"/>
          <w:szCs w:val="24"/>
          <w:bdr w:val="none" w:sz="0" w:space="0" w:color="auto"/>
        </w:rPr>
        <w:t>realizzate al</w:t>
      </w:r>
      <w:r w:rsidRPr="002A459C">
        <w:rPr>
          <w:rFonts w:eastAsia="Times New Roman"/>
          <w:color w:val="auto"/>
          <w:sz w:val="24"/>
          <w:szCs w:val="24"/>
          <w:bdr w:val="none" w:sz="0" w:space="0" w:color="auto"/>
        </w:rPr>
        <w:t xml:space="preserve"> momento, scegliendo la tipologia </w:t>
      </w:r>
      <w:r w:rsidR="004C46A1">
        <w:rPr>
          <w:rFonts w:eastAsia="Times New Roman"/>
          <w:color w:val="auto"/>
          <w:sz w:val="24"/>
          <w:szCs w:val="24"/>
          <w:bdr w:val="none" w:sz="0" w:space="0" w:color="auto"/>
        </w:rPr>
        <w:t>di</w:t>
      </w:r>
      <w:r w:rsidRPr="002A459C">
        <w:rPr>
          <w:rFonts w:eastAsia="Times New Roman"/>
          <w:color w:val="auto"/>
          <w:sz w:val="24"/>
          <w:szCs w:val="24"/>
          <w:bdr w:val="none" w:sz="0" w:space="0" w:color="auto"/>
        </w:rPr>
        <w:t xml:space="preserve"> cesto </w:t>
      </w:r>
      <w:r w:rsidR="004C46A1">
        <w:rPr>
          <w:rFonts w:eastAsia="Times New Roman"/>
          <w:color w:val="auto"/>
          <w:sz w:val="24"/>
          <w:szCs w:val="24"/>
          <w:bdr w:val="none" w:sz="0" w:space="0" w:color="auto"/>
        </w:rPr>
        <w:t xml:space="preserve">preferito </w:t>
      </w:r>
      <w:r w:rsidRPr="002A459C">
        <w:rPr>
          <w:rFonts w:eastAsia="Times New Roman"/>
          <w:color w:val="auto"/>
          <w:sz w:val="24"/>
          <w:szCs w:val="24"/>
          <w:bdr w:val="none" w:sz="0" w:space="0" w:color="auto"/>
        </w:rPr>
        <w:t xml:space="preserve">e i prodotti con </w:t>
      </w:r>
      <w:r w:rsidR="00E863F3">
        <w:rPr>
          <w:rFonts w:eastAsia="Times New Roman"/>
          <w:color w:val="auto"/>
          <w:sz w:val="24"/>
          <w:szCs w:val="24"/>
          <w:bdr w:val="none" w:sz="0" w:space="0" w:color="auto"/>
        </w:rPr>
        <w:t>i quali</w:t>
      </w:r>
      <w:r w:rsidRPr="002A459C">
        <w:rPr>
          <w:rFonts w:eastAsia="Times New Roman"/>
          <w:color w:val="auto"/>
          <w:sz w:val="24"/>
          <w:szCs w:val="24"/>
          <w:bdr w:val="none" w:sz="0" w:space="0" w:color="auto"/>
        </w:rPr>
        <w:t xml:space="preserve"> </w:t>
      </w:r>
      <w:r w:rsidR="004C46A1">
        <w:rPr>
          <w:rFonts w:eastAsia="Times New Roman"/>
          <w:color w:val="auto"/>
          <w:sz w:val="24"/>
          <w:szCs w:val="24"/>
          <w:bdr w:val="none" w:sz="0" w:space="0" w:color="auto"/>
        </w:rPr>
        <w:t>caratteriz</w:t>
      </w:r>
      <w:r w:rsidR="00E863F3">
        <w:rPr>
          <w:rFonts w:eastAsia="Times New Roman"/>
          <w:color w:val="auto"/>
          <w:sz w:val="24"/>
          <w:szCs w:val="24"/>
          <w:bdr w:val="none" w:sz="0" w:space="0" w:color="auto"/>
        </w:rPr>
        <w:t>z</w:t>
      </w:r>
      <w:r w:rsidR="004C46A1">
        <w:rPr>
          <w:rFonts w:eastAsia="Times New Roman"/>
          <w:color w:val="auto"/>
          <w:sz w:val="24"/>
          <w:szCs w:val="24"/>
          <w:bdr w:val="none" w:sz="0" w:space="0" w:color="auto"/>
        </w:rPr>
        <w:t>arlo</w:t>
      </w:r>
      <w:r w:rsidRPr="002A459C">
        <w:rPr>
          <w:rFonts w:eastAsia="Times New Roman"/>
          <w:color w:val="auto"/>
          <w:sz w:val="24"/>
          <w:szCs w:val="24"/>
          <w:bdr w:val="none" w:sz="0" w:space="0" w:color="auto"/>
        </w:rPr>
        <w:t>.</w:t>
      </w:r>
    </w:p>
    <w:p w14:paraId="43F34E62" w14:textId="77777777" w:rsidR="00226F09" w:rsidRDefault="00226F09" w:rsidP="002A459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40" w:line="360" w:lineRule="auto"/>
        <w:jc w:val="both"/>
        <w:rPr>
          <w:rFonts w:eastAsia="Times New Roman"/>
          <w:color w:val="auto"/>
          <w:sz w:val="24"/>
          <w:szCs w:val="24"/>
          <w:bdr w:val="none" w:sz="0" w:space="0" w:color="auto"/>
        </w:rPr>
      </w:pPr>
    </w:p>
    <w:p w14:paraId="37A83D00" w14:textId="77777777" w:rsidR="00226F09" w:rsidRDefault="00226F09" w:rsidP="002A459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40" w:line="360" w:lineRule="auto"/>
        <w:jc w:val="both"/>
        <w:rPr>
          <w:rFonts w:eastAsia="Times New Roman"/>
          <w:color w:val="auto"/>
          <w:sz w:val="24"/>
          <w:szCs w:val="24"/>
          <w:bdr w:val="none" w:sz="0" w:space="0" w:color="auto"/>
        </w:rPr>
      </w:pPr>
    </w:p>
    <w:p w14:paraId="63E9C63D" w14:textId="6812E356" w:rsidR="00226F09" w:rsidRPr="00226F09" w:rsidRDefault="00226F09" w:rsidP="00226F0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both"/>
        <w:rPr>
          <w:rFonts w:eastAsia="Times New Roman"/>
          <w:color w:val="auto"/>
          <w:szCs w:val="24"/>
          <w:bdr w:val="none" w:sz="0" w:space="0" w:color="auto"/>
        </w:rPr>
      </w:pPr>
      <w:r w:rsidRPr="00226F09">
        <w:rPr>
          <w:rFonts w:eastAsia="Times New Roman"/>
          <w:color w:val="auto"/>
          <w:szCs w:val="24"/>
          <w:bdr w:val="none" w:sz="0" w:space="0" w:color="auto"/>
        </w:rPr>
        <w:t>IL CENTRO è aperto dal lunedì alla domenica dalle 9 alle 22 ed è raggiungibile da Milano con la Navetta Zani viaggi dalla stazione Centrale, con il car sharing Share Now e con la linea 561 dalla fermata metropolitana 1 Rho fiera.</w:t>
      </w:r>
    </w:p>
    <w:p w14:paraId="427651D8" w14:textId="77777777" w:rsidR="004C46A1" w:rsidRPr="002A459C" w:rsidRDefault="004C46A1" w:rsidP="002A459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40" w:line="360" w:lineRule="auto"/>
        <w:jc w:val="both"/>
        <w:rPr>
          <w:rFonts w:eastAsia="Times New Roman"/>
          <w:sz w:val="24"/>
          <w:szCs w:val="24"/>
          <w:highlight w:val="yellow"/>
          <w:bdr w:val="none" w:sz="0" w:space="0" w:color="auto"/>
        </w:rPr>
      </w:pPr>
    </w:p>
    <w:p w14:paraId="07BFA087" w14:textId="77777777" w:rsidR="00226F09" w:rsidRDefault="00226F09" w:rsidP="00226F09">
      <w:pPr>
        <w:spacing w:after="120" w:line="360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Contatti</w:t>
      </w:r>
    </w:p>
    <w:p w14:paraId="4F04FB38" w14:textId="4A24FB0B" w:rsidR="00B92046" w:rsidRPr="00B92046" w:rsidRDefault="00B92046" w:rsidP="00226F09">
      <w:pPr>
        <w:spacing w:after="120" w:line="360" w:lineRule="auto"/>
        <w:jc w:val="both"/>
        <w:rPr>
          <w:b/>
          <w:bCs/>
          <w:sz w:val="20"/>
          <w:szCs w:val="20"/>
        </w:rPr>
      </w:pPr>
      <w:r w:rsidRPr="00B92046">
        <w:rPr>
          <w:b/>
          <w:bCs/>
          <w:sz w:val="18"/>
          <w:szCs w:val="18"/>
        </w:rPr>
        <w:t>Unes</w:t>
      </w:r>
    </w:p>
    <w:p w14:paraId="18737C03" w14:textId="39E366FA" w:rsidR="00B92046" w:rsidRDefault="00B92046" w:rsidP="00B92046">
      <w:pPr>
        <w:spacing w:after="0"/>
        <w:jc w:val="both"/>
        <w:rPr>
          <w:rStyle w:val="Nessuno"/>
          <w:sz w:val="18"/>
          <w:szCs w:val="18"/>
        </w:rPr>
      </w:pPr>
      <w:r>
        <w:rPr>
          <w:rStyle w:val="Nessuno"/>
          <w:sz w:val="18"/>
          <w:szCs w:val="18"/>
        </w:rPr>
        <w:t>Claudio</w:t>
      </w:r>
      <w:r w:rsidR="000B2B0C">
        <w:rPr>
          <w:rStyle w:val="Nessuno"/>
          <w:sz w:val="18"/>
          <w:szCs w:val="18"/>
        </w:rPr>
        <w:t xml:space="preserve"> </w:t>
      </w:r>
      <w:r w:rsidRPr="008B2844">
        <w:rPr>
          <w:rStyle w:val="Nessuno"/>
          <w:sz w:val="18"/>
          <w:szCs w:val="18"/>
        </w:rPr>
        <w:t xml:space="preserve">Motta – </w:t>
      </w:r>
      <w:hyperlink r:id="rId7" w:history="1">
        <w:r w:rsidRPr="008B2844">
          <w:rPr>
            <w:rStyle w:val="Hyperlink2"/>
          </w:rPr>
          <w:t>claudio.motta @melismelis.it</w:t>
        </w:r>
      </w:hyperlink>
      <w:r>
        <w:rPr>
          <w:rStyle w:val="Nessuno"/>
          <w:sz w:val="18"/>
          <w:szCs w:val="18"/>
        </w:rPr>
        <w:t xml:space="preserve">; </w:t>
      </w:r>
    </w:p>
    <w:p w14:paraId="5F90635F" w14:textId="4A988309" w:rsidR="00B92046" w:rsidRDefault="00B92046" w:rsidP="00B92046">
      <w:pPr>
        <w:spacing w:after="0"/>
        <w:jc w:val="both"/>
        <w:rPr>
          <w:rStyle w:val="Hyperlink2"/>
        </w:rPr>
      </w:pPr>
      <w:r>
        <w:rPr>
          <w:rStyle w:val="Nessuno"/>
          <w:sz w:val="18"/>
          <w:szCs w:val="18"/>
        </w:rPr>
        <w:t xml:space="preserve">Giulia Feroleto – </w:t>
      </w:r>
      <w:hyperlink r:id="rId8" w:history="1">
        <w:r w:rsidRPr="00366359">
          <w:rPr>
            <w:rStyle w:val="Hyperlink2"/>
          </w:rPr>
          <w:t>giulia.feroleto@melismelis.it</w:t>
        </w:r>
      </w:hyperlink>
      <w:r>
        <w:rPr>
          <w:rStyle w:val="Hyperlink2"/>
        </w:rPr>
        <w:t>;</w:t>
      </w:r>
    </w:p>
    <w:p w14:paraId="21CEEC0F" w14:textId="6F519765" w:rsidR="00B92046" w:rsidRDefault="00B92046" w:rsidP="00B92046">
      <w:pPr>
        <w:spacing w:after="0"/>
        <w:jc w:val="both"/>
        <w:rPr>
          <w:rStyle w:val="Nessuno"/>
        </w:rPr>
      </w:pPr>
      <w:r w:rsidRPr="00B92046">
        <w:rPr>
          <w:rStyle w:val="Nessuno"/>
          <w:sz w:val="18"/>
          <w:szCs w:val="18"/>
        </w:rPr>
        <w:t>+39 02 33600334</w:t>
      </w:r>
    </w:p>
    <w:p w14:paraId="2829ED69" w14:textId="77777777" w:rsidR="00B92046" w:rsidRPr="00B92046" w:rsidRDefault="00B92046" w:rsidP="00B92046">
      <w:pPr>
        <w:spacing w:after="0"/>
        <w:jc w:val="both"/>
        <w:rPr>
          <w:rStyle w:val="Nessuno"/>
        </w:rPr>
      </w:pPr>
    </w:p>
    <w:p w14:paraId="2A3EE0AC" w14:textId="5D7E121D" w:rsidR="00226F09" w:rsidRPr="009E0516" w:rsidRDefault="00226F09" w:rsidP="00226F09">
      <w:pPr>
        <w:spacing w:before="100" w:after="100" w:line="240" w:lineRule="auto"/>
        <w:jc w:val="both"/>
        <w:rPr>
          <w:rFonts w:ascii="Arial" w:hAnsi="Arial" w:cs="Arial"/>
          <w:szCs w:val="24"/>
        </w:rPr>
      </w:pPr>
      <w:bookmarkStart w:id="0" w:name="_GoBack"/>
      <w:bookmarkEnd w:id="0"/>
      <w:r w:rsidRPr="009E0516">
        <w:rPr>
          <w:rFonts w:ascii="Arial" w:hAnsi="Arial" w:cs="Arial"/>
          <w:b/>
          <w:sz w:val="16"/>
          <w:szCs w:val="18"/>
          <w:u w:val="single"/>
        </w:rPr>
        <w:t>IL CENTRO</w:t>
      </w:r>
      <w:r w:rsidRPr="009600E1">
        <w:rPr>
          <w:rFonts w:ascii="Arial" w:hAnsi="Arial" w:cs="Arial"/>
          <w:sz w:val="16"/>
          <w:szCs w:val="18"/>
        </w:rPr>
        <w:t xml:space="preserve"> : </w:t>
      </w:r>
      <w:r w:rsidRPr="009E0516">
        <w:rPr>
          <w:rFonts w:ascii="Arial" w:hAnsi="Arial" w:cs="Arial"/>
          <w:sz w:val="16"/>
          <w:szCs w:val="18"/>
        </w:rPr>
        <w:t xml:space="preserve">Geraldina Soldadino  </w:t>
      </w:r>
      <w:hyperlink r:id="rId9" w:history="1">
        <w:r w:rsidRPr="009930C9">
          <w:rPr>
            <w:rStyle w:val="Hyperlink"/>
            <w:rFonts w:ascii="Arial" w:hAnsi="Arial" w:cs="Arial"/>
            <w:sz w:val="16"/>
            <w:szCs w:val="18"/>
          </w:rPr>
          <w:t>j.soldadino@gmail.com</w:t>
        </w:r>
      </w:hyperlink>
      <w:r w:rsidRPr="009E0516">
        <w:rPr>
          <w:rFonts w:ascii="Arial" w:hAnsi="Arial" w:cs="Arial"/>
          <w:sz w:val="16"/>
          <w:szCs w:val="18"/>
        </w:rPr>
        <w:t xml:space="preserve">  Tel  </w:t>
      </w:r>
      <w:r>
        <w:rPr>
          <w:rFonts w:ascii="Arial" w:hAnsi="Arial" w:cs="Arial"/>
          <w:sz w:val="16"/>
          <w:szCs w:val="18"/>
        </w:rPr>
        <w:t>377</w:t>
      </w:r>
      <w:r w:rsidRPr="00400AD2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6"/>
          <w:szCs w:val="18"/>
        </w:rPr>
        <w:t>6753958</w:t>
      </w:r>
    </w:p>
    <w:p w14:paraId="66E20CE3" w14:textId="77777777" w:rsidR="00226F09" w:rsidRDefault="00226F09" w:rsidP="00BE58B2">
      <w:pPr>
        <w:spacing w:after="0" w:line="240" w:lineRule="auto"/>
        <w:rPr>
          <w:rFonts w:cstheme="minorHAnsi"/>
          <w:b/>
          <w:bCs/>
        </w:rPr>
      </w:pPr>
    </w:p>
    <w:p w14:paraId="12C8C1B4" w14:textId="77777777" w:rsidR="00226F09" w:rsidRDefault="00226F09" w:rsidP="00BE58B2">
      <w:pPr>
        <w:spacing w:after="0" w:line="240" w:lineRule="auto"/>
        <w:rPr>
          <w:rFonts w:cstheme="minorHAnsi"/>
          <w:b/>
          <w:bCs/>
        </w:rPr>
      </w:pPr>
    </w:p>
    <w:p w14:paraId="52642E00" w14:textId="77777777" w:rsidR="00226F09" w:rsidRDefault="00226F09" w:rsidP="00BE58B2">
      <w:pPr>
        <w:spacing w:after="0" w:line="240" w:lineRule="auto"/>
        <w:rPr>
          <w:rFonts w:cstheme="minorHAnsi"/>
          <w:b/>
          <w:bCs/>
        </w:rPr>
      </w:pPr>
    </w:p>
    <w:p w14:paraId="4E7B2636" w14:textId="3ABBD196" w:rsidR="00BE58B2" w:rsidRPr="00EE05F7" w:rsidRDefault="00BE58B2" w:rsidP="00BE58B2">
      <w:pPr>
        <w:spacing w:after="0" w:line="240" w:lineRule="auto"/>
        <w:rPr>
          <w:rFonts w:cstheme="minorHAnsi"/>
          <w:b/>
          <w:bCs/>
        </w:rPr>
      </w:pPr>
      <w:r w:rsidRPr="00EE05F7">
        <w:rPr>
          <w:rFonts w:cstheme="minorHAnsi"/>
          <w:b/>
          <w:bCs/>
        </w:rPr>
        <w:t>Unes</w:t>
      </w:r>
    </w:p>
    <w:p w14:paraId="56330254" w14:textId="7233EA2D" w:rsidR="00BE58B2" w:rsidRPr="005F4E04" w:rsidRDefault="00BE58B2" w:rsidP="00BE58B2">
      <w:pPr>
        <w:spacing w:after="0" w:line="240" w:lineRule="auto"/>
        <w:jc w:val="both"/>
        <w:rPr>
          <w:rStyle w:val="Nessuno"/>
          <w:sz w:val="16"/>
          <w:szCs w:val="14"/>
        </w:rPr>
      </w:pPr>
      <w:r w:rsidRPr="005F4E04">
        <w:rPr>
          <w:rStyle w:val="Nessuno"/>
          <w:sz w:val="16"/>
          <w:szCs w:val="14"/>
        </w:rPr>
        <w:t xml:space="preserve">Unes, nata a Milano nel 1967 da un gruppo di piccoli imprenditori, è stata acquisita dal Gruppo Finiper nel 2002. Oggi è presente in Lombardia, Piemonte ed Emilia-Romagna con oltre 200 punti vendita diretti e franchising. Sul mercato italiano opera con diverse insegne: U! Come tu mi vuoi - Supermercati all’insegna del servizio e dei prodotti freschi, con offerte promozionali quindicinali. U2 Supermercato coniuga la qualità dei supermercati Unes con una linea prezzi aggressiva (nessuna tessera fedeltà, niente volantini, attenzione all’ambiente). il Viaggiator Goloso®, il luogo del cibo felice, evoluzione del marchio da brand di prodotto a insegna, offre un assortimento selezionato di prodotti sia freschi che confezionati. U2 Supermercato è presente su Amazon PrimeNow che permette di fare la spesa on line e riceverla a casa in un’ora a Milano e Hinterland, e offre il servizio “Click. Ritira La Spesa” per ordinare online e ritirare presso il supermercato. Il servizio di prenotazione della spesa online è disponibile anche sull’App il Viaggiator Goloso®. </w:t>
      </w:r>
      <w:r w:rsidR="00A83B10" w:rsidRPr="00E40A48">
        <w:rPr>
          <w:rStyle w:val="Nessuno"/>
          <w:sz w:val="16"/>
          <w:szCs w:val="14"/>
        </w:rPr>
        <w:t>il Viaggiator Goloso</w:t>
      </w:r>
      <w:r w:rsidR="00123F4D" w:rsidRPr="00E40A48">
        <w:rPr>
          <w:rStyle w:val="Nessuno"/>
          <w:sz w:val="16"/>
          <w:szCs w:val="14"/>
        </w:rPr>
        <w:t xml:space="preserve">, </w:t>
      </w:r>
      <w:r w:rsidR="00CC3CFD" w:rsidRPr="00E40A48">
        <w:rPr>
          <w:rStyle w:val="Nessuno"/>
          <w:sz w:val="16"/>
          <w:szCs w:val="14"/>
        </w:rPr>
        <w:t xml:space="preserve">è nato per </w:t>
      </w:r>
      <w:r w:rsidR="00A83B10" w:rsidRPr="00E40A48">
        <w:rPr>
          <w:rStyle w:val="Nessuno"/>
          <w:sz w:val="16"/>
          <w:szCs w:val="14"/>
        </w:rPr>
        <w:t xml:space="preserve">soddisfare anche i palati più esigenti offrendo le specialità dei migliori produttori accuratamente selezionati. La gamma copre la maggior parte delle categorie merceologiche alimentari e permette di viaggiare attraverso le tradizioni culinarie del Belpaese con ricette legate alla tradizione e alla scoperta dei sapori più autentici. </w:t>
      </w:r>
      <w:r w:rsidRPr="00E40A48">
        <w:rPr>
          <w:rStyle w:val="Nessuno"/>
          <w:sz w:val="16"/>
          <w:szCs w:val="14"/>
        </w:rPr>
        <w:t>In tutte le insegne del gruppo sono presenti le linee di prodotti a marchio privato: il Viaggiator Goloso®, Green Oasis e U! Confronta e Risparmia. Unes conta su un organico di oltre 3.000 dipendenti e ha chiuso l’esercizio 2020 con un fatturato totale di circa 1,1 miliardi di euro lordi.</w:t>
      </w:r>
    </w:p>
    <w:p w14:paraId="14D54561" w14:textId="0A9CFE87" w:rsidR="00017655" w:rsidRDefault="00017655" w:rsidP="00BE58B2">
      <w:pPr>
        <w:spacing w:line="360" w:lineRule="auto"/>
        <w:jc w:val="both"/>
        <w:rPr>
          <w:sz w:val="24"/>
          <w:szCs w:val="24"/>
        </w:rPr>
      </w:pPr>
    </w:p>
    <w:p w14:paraId="18E9BBD8" w14:textId="77777777" w:rsidR="00226F09" w:rsidRPr="00563568" w:rsidRDefault="00226F09" w:rsidP="00226F09">
      <w:pPr>
        <w:pStyle w:val="NoSpacing"/>
        <w:spacing w:before="100" w:after="100"/>
        <w:jc w:val="both"/>
        <w:rPr>
          <w:rFonts w:ascii="Arial" w:hAnsi="Arial" w:cs="Arial"/>
          <w:sz w:val="24"/>
          <w:szCs w:val="24"/>
        </w:rPr>
      </w:pPr>
      <w:r w:rsidRPr="00803B00">
        <w:rPr>
          <w:rFonts w:ascii="Arial" w:hAnsi="Arial" w:cs="Arial"/>
          <w:b/>
          <w:sz w:val="16"/>
          <w:szCs w:val="16"/>
        </w:rPr>
        <w:t>About Tea</w:t>
      </w:r>
      <w:r w:rsidRPr="00803B00">
        <w:rPr>
          <w:rFonts w:ascii="Arial" w:hAnsi="Arial" w:cs="Arial"/>
          <w:sz w:val="16"/>
          <w:szCs w:val="16"/>
        </w:rPr>
        <w:t>: Tea Spa, Società soggetta al</w:t>
      </w:r>
      <w:r>
        <w:rPr>
          <w:rFonts w:ascii="Arial" w:hAnsi="Arial" w:cs="Arial"/>
          <w:sz w:val="16"/>
          <w:szCs w:val="16"/>
        </w:rPr>
        <w:t>la direzione e coordinamento di</w:t>
      </w:r>
      <w:r w:rsidRPr="00803B00">
        <w:rPr>
          <w:rFonts w:ascii="Arial" w:hAnsi="Arial" w:cs="Arial"/>
          <w:sz w:val="16"/>
          <w:szCs w:val="16"/>
        </w:rPr>
        <w:t xml:space="preserve"> CANOVA 2007 Spa. </w:t>
      </w:r>
    </w:p>
    <w:p w14:paraId="43DD393D" w14:textId="77777777" w:rsidR="00226F09" w:rsidRPr="00B35CBA" w:rsidRDefault="00226F09" w:rsidP="00BE58B2">
      <w:pPr>
        <w:spacing w:line="360" w:lineRule="auto"/>
        <w:jc w:val="both"/>
        <w:rPr>
          <w:sz w:val="24"/>
          <w:szCs w:val="24"/>
        </w:rPr>
      </w:pPr>
    </w:p>
    <w:sectPr w:rsidR="00226F09" w:rsidRPr="00B35CBA" w:rsidSect="007F15ED">
      <w:headerReference w:type="default" r:id="rId10"/>
      <w:pgSz w:w="11900" w:h="16840"/>
      <w:pgMar w:top="1417" w:right="1134" w:bottom="1701" w:left="1134" w:header="708" w:footer="708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51C14AF" w16cex:dateUtc="2021-10-21T14:32:00Z"/>
  <w16cex:commentExtensible w16cex:durableId="251C14BE" w16cex:dateUtc="2021-10-21T14:33:00Z"/>
  <w16cex:commentExtensible w16cex:durableId="251C14DD" w16cex:dateUtc="2021-10-21T14:33:00Z"/>
  <w16cex:commentExtensible w16cex:durableId="251C1581" w16cex:dateUtc="2021-10-21T14:3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6F68F35" w16cid:durableId="251C14AF"/>
  <w16cid:commentId w16cid:paraId="7207CAC5" w16cid:durableId="251C14BE"/>
  <w16cid:commentId w16cid:paraId="1ACFD91D" w16cid:durableId="251C14DD"/>
  <w16cid:commentId w16cid:paraId="7F8CC843" w16cid:durableId="251C158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A527C1" w14:textId="77777777" w:rsidR="004B53ED" w:rsidRDefault="004B53ED" w:rsidP="007F15ED">
      <w:pPr>
        <w:spacing w:after="0" w:line="240" w:lineRule="auto"/>
      </w:pPr>
      <w:r>
        <w:separator/>
      </w:r>
    </w:p>
  </w:endnote>
  <w:endnote w:type="continuationSeparator" w:id="0">
    <w:p w14:paraId="52E1B483" w14:textId="77777777" w:rsidR="004B53ED" w:rsidRDefault="004B53ED" w:rsidP="007F15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7C1F62" w14:textId="77777777" w:rsidR="004B53ED" w:rsidRDefault="004B53ED" w:rsidP="007F15ED">
      <w:pPr>
        <w:spacing w:after="0" w:line="240" w:lineRule="auto"/>
      </w:pPr>
      <w:r>
        <w:separator/>
      </w:r>
    </w:p>
  </w:footnote>
  <w:footnote w:type="continuationSeparator" w:id="0">
    <w:p w14:paraId="10E4E216" w14:textId="77777777" w:rsidR="004B53ED" w:rsidRDefault="004B53ED" w:rsidP="007F15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E28A4" w14:textId="403F469A" w:rsidR="00D90738" w:rsidRDefault="00274FB0" w:rsidP="007F15ED">
    <w:pPr>
      <w:pStyle w:val="Header"/>
      <w:tabs>
        <w:tab w:val="clear" w:pos="9638"/>
        <w:tab w:val="right" w:pos="9612"/>
      </w:tabs>
    </w:pPr>
    <w:r>
      <w:rPr>
        <w:noProof/>
        <w14:textOutline w14:w="0" w14:cap="rnd" w14:cmpd="sng" w14:algn="ctr">
          <w14:noFill/>
          <w14:prstDash w14:val="solid"/>
          <w14:bevel/>
        </w14:textOutline>
      </w:rPr>
      <w:drawing>
        <wp:anchor distT="0" distB="0" distL="114300" distR="114300" simplePos="0" relativeHeight="251658752" behindDoc="0" locked="0" layoutInCell="1" allowOverlap="1" wp14:anchorId="42A95809" wp14:editId="1169A5E3">
          <wp:simplePos x="0" y="0"/>
          <wp:positionH relativeFrom="column">
            <wp:posOffset>3394710</wp:posOffset>
          </wp:positionH>
          <wp:positionV relativeFrom="paragraph">
            <wp:posOffset>7620</wp:posOffset>
          </wp:positionV>
          <wp:extent cx="2369820" cy="1035050"/>
          <wp:effectExtent l="0" t="0" r="0" b="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9820" cy="1035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97953">
      <w:rPr>
        <w:noProof/>
      </w:rPr>
      <w:drawing>
        <wp:anchor distT="152400" distB="152400" distL="152400" distR="152400" simplePos="0" relativeHeight="251657728" behindDoc="1" locked="0" layoutInCell="1" allowOverlap="1" wp14:anchorId="0EDA80E6" wp14:editId="3D8B17BA">
          <wp:simplePos x="0" y="0"/>
          <wp:positionH relativeFrom="margin">
            <wp:posOffset>644525</wp:posOffset>
          </wp:positionH>
          <wp:positionV relativeFrom="page">
            <wp:posOffset>758190</wp:posOffset>
          </wp:positionV>
          <wp:extent cx="1958340" cy="626110"/>
          <wp:effectExtent l="0" t="0" r="3810" b="2540"/>
          <wp:wrapTight wrapText="bothSides">
            <wp:wrapPolygon edited="0">
              <wp:start x="0" y="0"/>
              <wp:lineTo x="0" y="21030"/>
              <wp:lineTo x="21432" y="21030"/>
              <wp:lineTo x="21432" y="0"/>
              <wp:lineTo x="0" y="0"/>
            </wp:wrapPolygon>
          </wp:wrapTight>
          <wp:docPr id="8" name="officeArt object" descr="Logo_VG_scompost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Logo_VG_scomposto.jpg" descr="Logo_VG_scomposto.jpg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958340" cy="62611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97953">
      <w:t xml:space="preserve">     </w:t>
    </w:r>
  </w:p>
  <w:p w14:paraId="44A9DEB7" w14:textId="21B187FE" w:rsidR="00E261D8" w:rsidRDefault="00E261D8" w:rsidP="007F15ED">
    <w:pPr>
      <w:pStyle w:val="Header"/>
      <w:tabs>
        <w:tab w:val="clear" w:pos="9638"/>
        <w:tab w:val="right" w:pos="9612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1D8"/>
    <w:rsid w:val="0001021B"/>
    <w:rsid w:val="00017655"/>
    <w:rsid w:val="000206D6"/>
    <w:rsid w:val="00050864"/>
    <w:rsid w:val="000916AF"/>
    <w:rsid w:val="000B2B0C"/>
    <w:rsid w:val="000C498B"/>
    <w:rsid w:val="000C76F2"/>
    <w:rsid w:val="000F5409"/>
    <w:rsid w:val="0010569C"/>
    <w:rsid w:val="00123F4D"/>
    <w:rsid w:val="001266FF"/>
    <w:rsid w:val="0013082B"/>
    <w:rsid w:val="00150BB8"/>
    <w:rsid w:val="00156BC1"/>
    <w:rsid w:val="00162D76"/>
    <w:rsid w:val="00166978"/>
    <w:rsid w:val="001774C4"/>
    <w:rsid w:val="00193F6F"/>
    <w:rsid w:val="001D32B6"/>
    <w:rsid w:val="001F1AF4"/>
    <w:rsid w:val="002158E5"/>
    <w:rsid w:val="002235D4"/>
    <w:rsid w:val="00226F09"/>
    <w:rsid w:val="00241D66"/>
    <w:rsid w:val="00274FB0"/>
    <w:rsid w:val="002A459C"/>
    <w:rsid w:val="002B4980"/>
    <w:rsid w:val="002D24D1"/>
    <w:rsid w:val="002E1F94"/>
    <w:rsid w:val="003230D6"/>
    <w:rsid w:val="00342A2F"/>
    <w:rsid w:val="0034332B"/>
    <w:rsid w:val="00347D08"/>
    <w:rsid w:val="00351514"/>
    <w:rsid w:val="00353711"/>
    <w:rsid w:val="00362752"/>
    <w:rsid w:val="00366359"/>
    <w:rsid w:val="003B2C57"/>
    <w:rsid w:val="003D6893"/>
    <w:rsid w:val="003E6F78"/>
    <w:rsid w:val="003F70A2"/>
    <w:rsid w:val="00407EBB"/>
    <w:rsid w:val="00415A7E"/>
    <w:rsid w:val="00417F76"/>
    <w:rsid w:val="0042283A"/>
    <w:rsid w:val="00433434"/>
    <w:rsid w:val="00484031"/>
    <w:rsid w:val="00492E66"/>
    <w:rsid w:val="004976E2"/>
    <w:rsid w:val="004A5F99"/>
    <w:rsid w:val="004B53ED"/>
    <w:rsid w:val="004C46A1"/>
    <w:rsid w:val="004C5109"/>
    <w:rsid w:val="004D503F"/>
    <w:rsid w:val="00537792"/>
    <w:rsid w:val="00562F99"/>
    <w:rsid w:val="005A6A98"/>
    <w:rsid w:val="005F507E"/>
    <w:rsid w:val="006369E1"/>
    <w:rsid w:val="00693EB3"/>
    <w:rsid w:val="006969C3"/>
    <w:rsid w:val="00697953"/>
    <w:rsid w:val="006C4107"/>
    <w:rsid w:val="006C512B"/>
    <w:rsid w:val="006D206A"/>
    <w:rsid w:val="006D20F1"/>
    <w:rsid w:val="006D63CF"/>
    <w:rsid w:val="0070196D"/>
    <w:rsid w:val="0074201C"/>
    <w:rsid w:val="0075323E"/>
    <w:rsid w:val="007A7D60"/>
    <w:rsid w:val="007B1333"/>
    <w:rsid w:val="007C383D"/>
    <w:rsid w:val="007F15ED"/>
    <w:rsid w:val="0081060A"/>
    <w:rsid w:val="00817FC5"/>
    <w:rsid w:val="00820C02"/>
    <w:rsid w:val="00824DD2"/>
    <w:rsid w:val="008702A4"/>
    <w:rsid w:val="0088324D"/>
    <w:rsid w:val="00890EEF"/>
    <w:rsid w:val="0089167A"/>
    <w:rsid w:val="008A2F9F"/>
    <w:rsid w:val="008B2844"/>
    <w:rsid w:val="008C581A"/>
    <w:rsid w:val="008E17B9"/>
    <w:rsid w:val="008E688A"/>
    <w:rsid w:val="008E7DAD"/>
    <w:rsid w:val="008F02FF"/>
    <w:rsid w:val="00903B18"/>
    <w:rsid w:val="009375E5"/>
    <w:rsid w:val="00952C73"/>
    <w:rsid w:val="00970F7E"/>
    <w:rsid w:val="00981F38"/>
    <w:rsid w:val="009B4D37"/>
    <w:rsid w:val="009C22B4"/>
    <w:rsid w:val="00A43454"/>
    <w:rsid w:val="00A72F68"/>
    <w:rsid w:val="00A83B10"/>
    <w:rsid w:val="00AC2A8A"/>
    <w:rsid w:val="00AD4099"/>
    <w:rsid w:val="00AE75DC"/>
    <w:rsid w:val="00AF1F94"/>
    <w:rsid w:val="00B32EED"/>
    <w:rsid w:val="00B35CBA"/>
    <w:rsid w:val="00B4128A"/>
    <w:rsid w:val="00B6606F"/>
    <w:rsid w:val="00B81F80"/>
    <w:rsid w:val="00B92046"/>
    <w:rsid w:val="00BA4CC9"/>
    <w:rsid w:val="00BE58B2"/>
    <w:rsid w:val="00C0072D"/>
    <w:rsid w:val="00C35AE8"/>
    <w:rsid w:val="00C36E82"/>
    <w:rsid w:val="00C37584"/>
    <w:rsid w:val="00C530B0"/>
    <w:rsid w:val="00C75DE9"/>
    <w:rsid w:val="00C76FB8"/>
    <w:rsid w:val="00C95420"/>
    <w:rsid w:val="00C96D61"/>
    <w:rsid w:val="00CA73E5"/>
    <w:rsid w:val="00CC3CFD"/>
    <w:rsid w:val="00CE133F"/>
    <w:rsid w:val="00D2263D"/>
    <w:rsid w:val="00D70EEA"/>
    <w:rsid w:val="00D90738"/>
    <w:rsid w:val="00DC79F0"/>
    <w:rsid w:val="00E01694"/>
    <w:rsid w:val="00E166DE"/>
    <w:rsid w:val="00E261D8"/>
    <w:rsid w:val="00E40A48"/>
    <w:rsid w:val="00E4525A"/>
    <w:rsid w:val="00E50778"/>
    <w:rsid w:val="00E633C0"/>
    <w:rsid w:val="00E863F3"/>
    <w:rsid w:val="00EA301E"/>
    <w:rsid w:val="00ED5AD8"/>
    <w:rsid w:val="00F21B2D"/>
    <w:rsid w:val="00F34E36"/>
    <w:rsid w:val="00F75C5A"/>
    <w:rsid w:val="00FB3429"/>
    <w:rsid w:val="00FB4F43"/>
    <w:rsid w:val="00FB7994"/>
    <w:rsid w:val="00FE3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84ADE0"/>
  <w15:docId w15:val="{02E31D79-C5CB-46DB-85C9-740FD56B7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pPr>
      <w:tabs>
        <w:tab w:val="center" w:pos="4819"/>
        <w:tab w:val="right" w:pos="9638"/>
      </w:tabs>
    </w:pPr>
    <w:rPr>
      <w:rFonts w:ascii="Calibri" w:eastAsia="Calibri" w:hAnsi="Calibri" w:cs="Calibri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Intestpipagina">
    <w:name w:val="Intest. piè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Nessuno">
    <w:name w:val="Nessuno"/>
    <w:rPr>
      <w:lang w:val="it-IT"/>
    </w:rPr>
  </w:style>
  <w:style w:type="paragraph" w:customStyle="1" w:styleId="Default">
    <w:name w:val="Default"/>
    <w:rPr>
      <w:rFonts w:ascii="Helvetica Neue" w:eastAsia="Helvetica Neue" w:hAnsi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customStyle="1" w:styleId="Link">
    <w:name w:val="Link"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Link"/>
    <w:rPr>
      <w:color w:val="0000FF"/>
      <w:sz w:val="24"/>
      <w:szCs w:val="24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1">
    <w:name w:val="Hyperlink.1"/>
    <w:basedOn w:val="Link"/>
    <w:rPr>
      <w:color w:val="0563C1"/>
      <w:sz w:val="18"/>
      <w:szCs w:val="18"/>
      <w:u w:val="single" w:color="0563C1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2">
    <w:name w:val="Hyperlink.2"/>
    <w:basedOn w:val="Link"/>
    <w:rPr>
      <w:color w:val="0000FF"/>
      <w:sz w:val="18"/>
      <w:szCs w:val="18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Calibri" w:eastAsia="Calibri" w:hAnsi="Calibri" w:cs="Calibri"/>
      <w:color w:val="000000"/>
      <w:u w:color="00000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7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7584"/>
    <w:rPr>
      <w:rFonts w:ascii="Tahoma" w:eastAsia="Calibri" w:hAnsi="Tahoma" w:cs="Tahoma"/>
      <w:color w:val="000000"/>
      <w:sz w:val="16"/>
      <w:szCs w:val="16"/>
      <w:u w:color="00000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3F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3F6F"/>
    <w:rPr>
      <w:rFonts w:ascii="Calibri" w:eastAsia="Calibri" w:hAnsi="Calibri" w:cs="Calibri"/>
      <w:b/>
      <w:bCs/>
      <w:color w:val="000000"/>
      <w:u w:color="000000"/>
    </w:rPr>
  </w:style>
  <w:style w:type="paragraph" w:styleId="Footer">
    <w:name w:val="footer"/>
    <w:basedOn w:val="Normal"/>
    <w:link w:val="FooterChar"/>
    <w:uiPriority w:val="99"/>
    <w:unhideWhenUsed/>
    <w:rsid w:val="003F70A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70A2"/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Menzionenonrisolta1">
    <w:name w:val="Menzione non risolta1"/>
    <w:basedOn w:val="DefaultParagraphFont"/>
    <w:uiPriority w:val="99"/>
    <w:semiHidden/>
    <w:unhideWhenUsed/>
    <w:rsid w:val="00433434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DefaultParagraphFont"/>
    <w:uiPriority w:val="99"/>
    <w:semiHidden/>
    <w:unhideWhenUsed/>
    <w:rsid w:val="00366359"/>
    <w:rPr>
      <w:color w:val="605E5C"/>
      <w:shd w:val="clear" w:color="auto" w:fill="E1DFDD"/>
    </w:rPr>
  </w:style>
  <w:style w:type="character" w:styleId="SubtleEmphasis">
    <w:name w:val="Subtle Emphasis"/>
    <w:basedOn w:val="DefaultParagraphFont"/>
    <w:uiPriority w:val="19"/>
    <w:qFormat/>
    <w:rsid w:val="007B1333"/>
    <w:rPr>
      <w:i/>
      <w:iCs/>
      <w:color w:val="404040" w:themeColor="text1" w:themeTint="BF"/>
    </w:rPr>
  </w:style>
  <w:style w:type="paragraph" w:styleId="NormalWeb">
    <w:name w:val="Normal (Web)"/>
    <w:basedOn w:val="Normal"/>
    <w:uiPriority w:val="99"/>
    <w:semiHidden/>
    <w:unhideWhenUsed/>
    <w:rsid w:val="0001765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</w:rPr>
  </w:style>
  <w:style w:type="paragraph" w:styleId="NoSpacing">
    <w:name w:val="No Spacing"/>
    <w:uiPriority w:val="1"/>
    <w:qFormat/>
    <w:rsid w:val="00226F0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912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55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2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76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61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6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iulia.feroleto@melismelis.it" TargetMode="External"/><Relationship Id="rId13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openxmlformats.org/officeDocument/2006/relationships/hyperlink" Target="mailto:claudio.motta%2520@melismelis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j.soldadino@gmail.com" TargetMode="External"/><Relationship Id="rId14" Type="http://schemas.microsoft.com/office/2016/09/relationships/commentsIds" Target="commentsId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31BAE0-89EE-4D37-A552-27A24AF48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658</Words>
  <Characters>3754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Margherita Russo - Veneranda Fabbrica del Duomo di Milano</dc:creator>
  <cp:lastModifiedBy>JerryPC</cp:lastModifiedBy>
  <cp:revision>2</cp:revision>
  <cp:lastPrinted>2019-12-03T11:18:00Z</cp:lastPrinted>
  <dcterms:created xsi:type="dcterms:W3CDTF">2021-10-21T15:32:00Z</dcterms:created>
  <dcterms:modified xsi:type="dcterms:W3CDTF">2021-10-21T15:32:00Z</dcterms:modified>
</cp:coreProperties>
</file>