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D4427C" w14:textId="77777777" w:rsidR="00AE2574" w:rsidRDefault="00821F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color w:val="000000"/>
          <w:sz w:val="48"/>
          <w:szCs w:val="48"/>
        </w:rPr>
      </w:pPr>
      <w:r>
        <w:rPr>
          <w:rFonts w:ascii="Arial" w:eastAsia="Arial" w:hAnsi="Arial" w:cs="Arial"/>
          <w:b/>
          <w:color w:val="000000"/>
          <w:sz w:val="48"/>
          <w:szCs w:val="48"/>
        </w:rPr>
        <w:t>A IL CENTRO PRENDE VITA</w:t>
      </w:r>
    </w:p>
    <w:p w14:paraId="07076D89" w14:textId="329C1F67" w:rsidR="00AE2574" w:rsidRDefault="00821F5A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Arial" w:eastAsia="Arial" w:hAnsi="Arial" w:cs="Arial"/>
          <w:b/>
          <w:i/>
          <w:color w:val="000000"/>
          <w:sz w:val="48"/>
          <w:szCs w:val="48"/>
        </w:rPr>
      </w:pPr>
      <w:r>
        <w:rPr>
          <w:rFonts w:ascii="Arial" w:eastAsia="Arial" w:hAnsi="Arial" w:cs="Arial"/>
          <w:b/>
          <w:i/>
          <w:color w:val="000000"/>
          <w:sz w:val="48"/>
          <w:szCs w:val="48"/>
        </w:rPr>
        <w:t xml:space="preserve">BACK TO </w:t>
      </w:r>
      <w:r w:rsidR="001E54EC">
        <w:rPr>
          <w:rFonts w:ascii="Arial" w:eastAsia="Arial" w:hAnsi="Arial" w:cs="Arial"/>
          <w:b/>
          <w:i/>
          <w:color w:val="000000"/>
          <w:sz w:val="48"/>
          <w:szCs w:val="48"/>
        </w:rPr>
        <w:t xml:space="preserve">THE </w:t>
      </w:r>
      <w:r>
        <w:rPr>
          <w:rFonts w:ascii="Arial" w:eastAsia="Arial" w:hAnsi="Arial" w:cs="Arial"/>
          <w:b/>
          <w:i/>
          <w:color w:val="000000"/>
          <w:sz w:val="48"/>
          <w:szCs w:val="48"/>
        </w:rPr>
        <w:t>NATURE</w:t>
      </w:r>
    </w:p>
    <w:p w14:paraId="4301D61E" w14:textId="77777777" w:rsidR="00AE2574" w:rsidRDefault="00AE2574">
      <w:pPr>
        <w:spacing w:after="0" w:line="240" w:lineRule="auto"/>
        <w:jc w:val="center"/>
        <w:rPr>
          <w:rFonts w:ascii="Arial" w:eastAsia="Arial" w:hAnsi="Arial" w:cs="Arial"/>
          <w:b/>
          <w:i/>
          <w:sz w:val="14"/>
          <w:szCs w:val="14"/>
        </w:rPr>
      </w:pPr>
    </w:p>
    <w:p w14:paraId="38802354" w14:textId="77777777" w:rsidR="00AE2574" w:rsidRDefault="00AE2574">
      <w:pPr>
        <w:spacing w:after="0" w:line="240" w:lineRule="auto"/>
        <w:jc w:val="center"/>
        <w:rPr>
          <w:rFonts w:ascii="Arial" w:eastAsia="Arial" w:hAnsi="Arial" w:cs="Arial"/>
          <w:b/>
          <w:i/>
          <w:sz w:val="14"/>
          <w:szCs w:val="14"/>
        </w:rPr>
      </w:pPr>
    </w:p>
    <w:p w14:paraId="26D80C9B" w14:textId="0DEEF3F4" w:rsidR="00AE2574" w:rsidRDefault="00E95685">
      <w:pPr>
        <w:spacing w:after="0" w:line="240" w:lineRule="auto"/>
        <w:jc w:val="center"/>
        <w:rPr>
          <w:rFonts w:ascii="Arial" w:eastAsia="Arial" w:hAnsi="Arial" w:cs="Arial"/>
          <w:b/>
          <w:i/>
          <w:sz w:val="26"/>
          <w:szCs w:val="26"/>
        </w:rPr>
      </w:pPr>
      <w:r>
        <w:rPr>
          <w:rFonts w:ascii="Arial" w:eastAsia="Arial" w:hAnsi="Arial" w:cs="Arial"/>
          <w:b/>
          <w:i/>
          <w:sz w:val="26"/>
          <w:szCs w:val="26"/>
        </w:rPr>
        <w:t>D</w:t>
      </w:r>
      <w:r w:rsidR="00821F5A">
        <w:rPr>
          <w:rFonts w:ascii="Arial" w:eastAsia="Arial" w:hAnsi="Arial" w:cs="Arial"/>
          <w:b/>
          <w:i/>
          <w:sz w:val="26"/>
          <w:szCs w:val="26"/>
        </w:rPr>
        <w:t>a</w:t>
      </w:r>
      <w:r>
        <w:rPr>
          <w:rFonts w:ascii="Arial" w:eastAsia="Arial" w:hAnsi="Arial" w:cs="Arial"/>
          <w:b/>
          <w:i/>
          <w:sz w:val="26"/>
          <w:szCs w:val="26"/>
        </w:rPr>
        <w:t xml:space="preserve"> domani</w:t>
      </w:r>
      <w:r w:rsidR="00821F5A">
        <w:rPr>
          <w:rFonts w:ascii="Arial" w:eastAsia="Arial" w:hAnsi="Arial" w:cs="Arial"/>
          <w:b/>
          <w:i/>
          <w:sz w:val="26"/>
          <w:szCs w:val="26"/>
        </w:rPr>
        <w:t xml:space="preserve"> 30 settembre al 30 ottobre, un evento interamente dedicato ai valori</w:t>
      </w:r>
      <w:r>
        <w:rPr>
          <w:rFonts w:ascii="Arial" w:eastAsia="Arial" w:hAnsi="Arial" w:cs="Arial"/>
          <w:b/>
          <w:i/>
          <w:sz w:val="26"/>
          <w:szCs w:val="26"/>
        </w:rPr>
        <w:t xml:space="preserve"> </w:t>
      </w:r>
      <w:r w:rsidR="00821F5A">
        <w:rPr>
          <w:rFonts w:ascii="Arial" w:eastAsia="Arial" w:hAnsi="Arial" w:cs="Arial"/>
          <w:b/>
          <w:i/>
          <w:sz w:val="26"/>
          <w:szCs w:val="26"/>
        </w:rPr>
        <w:t>eco-sostenibili del mall più iconico d’Italia che include diverse installazioni e la realizzazione di un Manifesto di 10 punti che riassume le attività virtuose quotidiane del mall</w:t>
      </w:r>
    </w:p>
    <w:p w14:paraId="49686DE6" w14:textId="77777777" w:rsidR="00AE2574" w:rsidRDefault="00AE2574">
      <w:pPr>
        <w:spacing w:after="0" w:line="240" w:lineRule="auto"/>
        <w:jc w:val="center"/>
        <w:rPr>
          <w:rFonts w:ascii="Arial" w:eastAsia="Arial" w:hAnsi="Arial" w:cs="Arial"/>
          <w:b/>
          <w:i/>
          <w:sz w:val="26"/>
          <w:szCs w:val="26"/>
        </w:rPr>
      </w:pPr>
    </w:p>
    <w:p w14:paraId="464CF75B" w14:textId="5AAD895C" w:rsidR="00AE2574" w:rsidRDefault="00AE2574">
      <w:pPr>
        <w:spacing w:after="0" w:line="240" w:lineRule="auto"/>
        <w:jc w:val="center"/>
        <w:rPr>
          <w:rFonts w:ascii="Arial" w:eastAsia="Arial" w:hAnsi="Arial" w:cs="Arial"/>
          <w:b/>
          <w:i/>
          <w:sz w:val="16"/>
          <w:szCs w:val="16"/>
        </w:rPr>
      </w:pPr>
    </w:p>
    <w:p w14:paraId="11BA3FFE" w14:textId="37724A36" w:rsidR="00AE2574" w:rsidRPr="00064988" w:rsidRDefault="00064988">
      <w:pPr>
        <w:jc w:val="both"/>
        <w:rPr>
          <w:rFonts w:ascii="Arial" w:eastAsia="Arial" w:hAnsi="Arial" w:cs="Arial"/>
          <w:b/>
          <w:sz w:val="24"/>
          <w:szCs w:val="24"/>
        </w:rPr>
      </w:pPr>
      <w:r w:rsidRPr="00064988">
        <w:rPr>
          <w:rFonts w:ascii="Arial" w:eastAsia="Arial" w:hAnsi="Arial" w:cs="Arial"/>
          <w:sz w:val="24"/>
          <w:szCs w:val="24"/>
        </w:rPr>
        <w:t>2</w:t>
      </w:r>
      <w:r w:rsidR="00E95685">
        <w:rPr>
          <w:rFonts w:ascii="Arial" w:eastAsia="Arial" w:hAnsi="Arial" w:cs="Arial"/>
          <w:sz w:val="24"/>
          <w:szCs w:val="24"/>
        </w:rPr>
        <w:t>9</w:t>
      </w:r>
      <w:r w:rsidR="00821F5A" w:rsidRPr="00064988">
        <w:rPr>
          <w:rFonts w:ascii="Arial" w:eastAsia="Arial" w:hAnsi="Arial" w:cs="Arial"/>
          <w:sz w:val="24"/>
          <w:szCs w:val="24"/>
        </w:rPr>
        <w:t xml:space="preserve"> Settembre 2022 –</w:t>
      </w:r>
      <w:r w:rsidR="00DB626E">
        <w:rPr>
          <w:rFonts w:ascii="Arial" w:eastAsia="Arial" w:hAnsi="Arial" w:cs="Arial"/>
          <w:sz w:val="24"/>
          <w:szCs w:val="24"/>
        </w:rPr>
        <w:t xml:space="preserve"> A</w:t>
      </w:r>
      <w:r w:rsidR="00821F5A" w:rsidRPr="00064988">
        <w:rPr>
          <w:rFonts w:ascii="Arial" w:eastAsia="Arial" w:hAnsi="Arial" w:cs="Arial"/>
          <w:sz w:val="24"/>
          <w:szCs w:val="24"/>
        </w:rPr>
        <w:t xml:space="preserve"> </w:t>
      </w:r>
      <w:r w:rsidR="00821F5A" w:rsidRPr="00064988">
        <w:rPr>
          <w:rFonts w:ascii="Arial" w:eastAsia="Arial" w:hAnsi="Arial" w:cs="Arial"/>
          <w:b/>
          <w:sz w:val="24"/>
          <w:szCs w:val="24"/>
        </w:rPr>
        <w:t>IL CENTRO</w:t>
      </w:r>
      <w:r w:rsidR="00821F5A" w:rsidRPr="00064988">
        <w:rPr>
          <w:rFonts w:ascii="Arial" w:eastAsia="Arial" w:hAnsi="Arial" w:cs="Arial"/>
          <w:sz w:val="24"/>
          <w:szCs w:val="24"/>
        </w:rPr>
        <w:t xml:space="preserve"> di Arese, la galleria commerciale tra più le grandi d’Europa e che ha fatto del </w:t>
      </w:r>
      <w:r w:rsidR="00821F5A" w:rsidRPr="00B65F16">
        <w:rPr>
          <w:rFonts w:ascii="Arial" w:eastAsia="Arial" w:hAnsi="Arial" w:cs="Arial"/>
          <w:sz w:val="24"/>
          <w:szCs w:val="24"/>
        </w:rPr>
        <w:t>green e della sostenibilità uno dei propri valori fondamentali fin dalla sua progettazione</w:t>
      </w:r>
      <w:r w:rsidR="00821F5A" w:rsidRPr="00064988">
        <w:rPr>
          <w:rFonts w:ascii="Arial" w:eastAsia="Arial" w:hAnsi="Arial" w:cs="Arial"/>
          <w:sz w:val="24"/>
          <w:szCs w:val="24"/>
        </w:rPr>
        <w:t xml:space="preserve">, </w:t>
      </w:r>
      <w:r w:rsidR="00E95685">
        <w:rPr>
          <w:rFonts w:ascii="Arial" w:eastAsia="Arial" w:hAnsi="Arial" w:cs="Arial"/>
          <w:b/>
          <w:sz w:val="24"/>
          <w:szCs w:val="24"/>
        </w:rPr>
        <w:t xml:space="preserve">da </w:t>
      </w:r>
      <w:r w:rsidR="00E95685" w:rsidRPr="00E95685">
        <w:rPr>
          <w:rFonts w:ascii="Arial" w:eastAsia="Arial" w:hAnsi="Arial" w:cs="Arial"/>
          <w:sz w:val="24"/>
          <w:szCs w:val="24"/>
        </w:rPr>
        <w:t>domani</w:t>
      </w:r>
      <w:r w:rsidR="00DB626E" w:rsidRPr="00B65F16">
        <w:rPr>
          <w:rFonts w:ascii="Arial" w:eastAsia="Arial" w:hAnsi="Arial" w:cs="Arial"/>
          <w:b/>
          <w:sz w:val="24"/>
          <w:szCs w:val="24"/>
        </w:rPr>
        <w:t xml:space="preserve"> 30 settembre al 30 Ottobre</w:t>
      </w:r>
      <w:r w:rsidR="00DB626E">
        <w:rPr>
          <w:rFonts w:ascii="Arial" w:eastAsia="Arial" w:hAnsi="Arial" w:cs="Arial"/>
          <w:sz w:val="24"/>
          <w:szCs w:val="24"/>
        </w:rPr>
        <w:t xml:space="preserve"> </w:t>
      </w:r>
      <w:r w:rsidR="00821F5A" w:rsidRPr="00064988">
        <w:rPr>
          <w:rFonts w:ascii="Arial" w:eastAsia="Arial" w:hAnsi="Arial" w:cs="Arial"/>
          <w:sz w:val="24"/>
          <w:szCs w:val="24"/>
        </w:rPr>
        <w:t>prende il via l’</w:t>
      </w:r>
      <w:r w:rsidR="00821F5A" w:rsidRPr="00064988">
        <w:rPr>
          <w:rFonts w:ascii="Arial" w:eastAsia="Arial" w:hAnsi="Arial" w:cs="Arial"/>
          <w:b/>
          <w:sz w:val="24"/>
          <w:szCs w:val="24"/>
        </w:rPr>
        <w:t xml:space="preserve">evento BACK TO </w:t>
      </w:r>
      <w:r w:rsidR="001E54EC" w:rsidRPr="00064988">
        <w:rPr>
          <w:rFonts w:ascii="Arial" w:eastAsia="Arial" w:hAnsi="Arial" w:cs="Arial"/>
          <w:b/>
          <w:sz w:val="24"/>
          <w:szCs w:val="24"/>
        </w:rPr>
        <w:t xml:space="preserve">THE </w:t>
      </w:r>
      <w:r w:rsidR="00821F5A" w:rsidRPr="00064988">
        <w:rPr>
          <w:rFonts w:ascii="Arial" w:eastAsia="Arial" w:hAnsi="Arial" w:cs="Arial"/>
          <w:b/>
          <w:sz w:val="24"/>
          <w:szCs w:val="24"/>
        </w:rPr>
        <w:t>NATURE.</w:t>
      </w:r>
    </w:p>
    <w:p w14:paraId="3135B643" w14:textId="7650DA2B" w:rsidR="00AE2574" w:rsidRPr="00064988" w:rsidRDefault="00821F5A">
      <w:pPr>
        <w:jc w:val="both"/>
        <w:rPr>
          <w:rFonts w:ascii="Arial" w:eastAsia="Arial" w:hAnsi="Arial" w:cs="Arial"/>
          <w:sz w:val="24"/>
          <w:szCs w:val="24"/>
        </w:rPr>
      </w:pPr>
      <w:r w:rsidRPr="00064988">
        <w:rPr>
          <w:rFonts w:ascii="Arial" w:eastAsia="Arial" w:hAnsi="Arial" w:cs="Arial"/>
          <w:sz w:val="24"/>
          <w:szCs w:val="24"/>
        </w:rPr>
        <w:t xml:space="preserve">In occasione dell’inizio della 3° edizione della </w:t>
      </w:r>
      <w:r w:rsidRPr="00064988">
        <w:rPr>
          <w:rFonts w:ascii="Arial" w:eastAsia="Arial" w:hAnsi="Arial" w:cs="Arial"/>
          <w:b/>
          <w:sz w:val="24"/>
          <w:szCs w:val="24"/>
        </w:rPr>
        <w:t>Milano Green Week</w:t>
      </w:r>
      <w:r w:rsidRPr="00064988">
        <w:rPr>
          <w:rFonts w:ascii="Arial" w:eastAsia="Arial" w:hAnsi="Arial" w:cs="Arial"/>
          <w:sz w:val="24"/>
          <w:szCs w:val="24"/>
        </w:rPr>
        <w:t xml:space="preserve">, alla quale </w:t>
      </w:r>
      <w:r w:rsidR="00DB626E">
        <w:rPr>
          <w:rFonts w:ascii="Arial" w:eastAsia="Arial" w:hAnsi="Arial" w:cs="Arial"/>
          <w:sz w:val="24"/>
          <w:szCs w:val="24"/>
        </w:rPr>
        <w:t xml:space="preserve">            </w:t>
      </w:r>
      <w:r w:rsidRPr="00064988">
        <w:rPr>
          <w:rFonts w:ascii="Arial" w:eastAsia="Arial" w:hAnsi="Arial" w:cs="Arial"/>
          <w:b/>
          <w:sz w:val="24"/>
          <w:szCs w:val="24"/>
        </w:rPr>
        <w:t>IL CENTRO</w:t>
      </w:r>
      <w:r w:rsidRPr="00064988">
        <w:rPr>
          <w:rFonts w:ascii="Arial" w:eastAsia="Arial" w:hAnsi="Arial" w:cs="Arial"/>
          <w:sz w:val="24"/>
          <w:szCs w:val="24"/>
        </w:rPr>
        <w:t xml:space="preserve"> partecipa con il municipio 8</w:t>
      </w:r>
      <w:r w:rsidR="00DB626E">
        <w:rPr>
          <w:rFonts w:ascii="Arial" w:eastAsia="Arial" w:hAnsi="Arial" w:cs="Arial"/>
          <w:sz w:val="24"/>
          <w:szCs w:val="24"/>
        </w:rPr>
        <w:t xml:space="preserve">, </w:t>
      </w:r>
      <w:r w:rsidRPr="00064988">
        <w:rPr>
          <w:rFonts w:ascii="Arial" w:eastAsia="Arial" w:hAnsi="Arial" w:cs="Arial"/>
          <w:sz w:val="24"/>
          <w:szCs w:val="24"/>
        </w:rPr>
        <w:t xml:space="preserve"> </w:t>
      </w:r>
      <w:r w:rsidRPr="00DB626E">
        <w:rPr>
          <w:rFonts w:ascii="Arial" w:eastAsia="Arial" w:hAnsi="Arial" w:cs="Arial"/>
          <w:b/>
          <w:sz w:val="24"/>
          <w:szCs w:val="24"/>
        </w:rPr>
        <w:t xml:space="preserve">BACK TO </w:t>
      </w:r>
      <w:r w:rsidR="001E54EC" w:rsidRPr="00DB626E">
        <w:rPr>
          <w:rFonts w:ascii="Arial" w:eastAsia="Arial" w:hAnsi="Arial" w:cs="Arial"/>
          <w:b/>
          <w:sz w:val="24"/>
          <w:szCs w:val="24"/>
        </w:rPr>
        <w:t xml:space="preserve">THE </w:t>
      </w:r>
      <w:r w:rsidRPr="00DB626E">
        <w:rPr>
          <w:rFonts w:ascii="Arial" w:eastAsia="Arial" w:hAnsi="Arial" w:cs="Arial"/>
          <w:b/>
          <w:sz w:val="24"/>
          <w:szCs w:val="24"/>
        </w:rPr>
        <w:t>NATURE</w:t>
      </w:r>
      <w:r w:rsidRPr="00064988">
        <w:rPr>
          <w:rFonts w:ascii="Arial" w:eastAsia="Arial" w:hAnsi="Arial" w:cs="Arial"/>
          <w:sz w:val="24"/>
          <w:szCs w:val="24"/>
        </w:rPr>
        <w:t xml:space="preserve"> propo</w:t>
      </w:r>
      <w:r w:rsidR="00B65F16">
        <w:rPr>
          <w:rFonts w:ascii="Arial" w:eastAsia="Arial" w:hAnsi="Arial" w:cs="Arial"/>
          <w:sz w:val="24"/>
          <w:szCs w:val="24"/>
        </w:rPr>
        <w:t>ne</w:t>
      </w:r>
      <w:r w:rsidRPr="00064988">
        <w:rPr>
          <w:rFonts w:ascii="Arial" w:eastAsia="Arial" w:hAnsi="Arial" w:cs="Arial"/>
          <w:sz w:val="24"/>
          <w:szCs w:val="24"/>
        </w:rPr>
        <w:t xml:space="preserve"> </w:t>
      </w:r>
      <w:r w:rsidRPr="00064988">
        <w:rPr>
          <w:rFonts w:ascii="Arial" w:eastAsia="Arial" w:hAnsi="Arial" w:cs="Arial"/>
          <w:b/>
          <w:sz w:val="24"/>
          <w:szCs w:val="24"/>
        </w:rPr>
        <w:t>diverse installazioni a tema,</w:t>
      </w:r>
      <w:r w:rsidRPr="00064988">
        <w:rPr>
          <w:rFonts w:ascii="Arial" w:eastAsia="Arial" w:hAnsi="Arial" w:cs="Arial"/>
          <w:sz w:val="24"/>
          <w:szCs w:val="24"/>
        </w:rPr>
        <w:t xml:space="preserve"> laboratori gratuiti per i bambini e la </w:t>
      </w:r>
      <w:r w:rsidRPr="00064988">
        <w:rPr>
          <w:rFonts w:ascii="Arial" w:eastAsia="Arial" w:hAnsi="Arial" w:cs="Arial"/>
          <w:b/>
          <w:sz w:val="24"/>
          <w:szCs w:val="24"/>
        </w:rPr>
        <w:t>creazione di un Manifesto di 10 punti</w:t>
      </w:r>
      <w:r w:rsidRPr="00064988">
        <w:rPr>
          <w:rFonts w:ascii="Arial" w:eastAsia="Arial" w:hAnsi="Arial" w:cs="Arial"/>
          <w:sz w:val="24"/>
          <w:szCs w:val="24"/>
        </w:rPr>
        <w:t xml:space="preserve"> con l’elenco delle </w:t>
      </w:r>
      <w:r w:rsidRPr="00064988">
        <w:rPr>
          <w:rFonts w:ascii="Arial" w:eastAsia="Arial" w:hAnsi="Arial" w:cs="Arial"/>
          <w:b/>
          <w:sz w:val="24"/>
          <w:szCs w:val="24"/>
        </w:rPr>
        <w:t>attività green virtuose quotidiane</w:t>
      </w:r>
      <w:r w:rsidRPr="00064988">
        <w:rPr>
          <w:rFonts w:ascii="Arial" w:eastAsia="Arial" w:hAnsi="Arial" w:cs="Arial"/>
          <w:sz w:val="24"/>
          <w:szCs w:val="24"/>
        </w:rPr>
        <w:t xml:space="preserve"> che si realizzano nel mall</w:t>
      </w:r>
      <w:r w:rsidR="002B52D5">
        <w:rPr>
          <w:rFonts w:ascii="Arial" w:eastAsia="Arial" w:hAnsi="Arial" w:cs="Arial"/>
          <w:sz w:val="24"/>
          <w:szCs w:val="24"/>
        </w:rPr>
        <w:t>.</w:t>
      </w:r>
    </w:p>
    <w:p w14:paraId="749DEAA6" w14:textId="77777777" w:rsidR="00AE2574" w:rsidRPr="00064988" w:rsidRDefault="00821F5A">
      <w:pPr>
        <w:jc w:val="both"/>
        <w:rPr>
          <w:rFonts w:ascii="Arial" w:eastAsia="Arial" w:hAnsi="Arial" w:cs="Arial"/>
          <w:sz w:val="24"/>
          <w:szCs w:val="24"/>
        </w:rPr>
      </w:pPr>
      <w:r w:rsidRPr="00064988">
        <w:rPr>
          <w:rFonts w:ascii="Arial" w:eastAsia="Arial" w:hAnsi="Arial" w:cs="Arial"/>
          <w:sz w:val="24"/>
          <w:szCs w:val="24"/>
        </w:rPr>
        <w:t xml:space="preserve">Le migliaia di visitatori al giorno della galleria, avranno la possibilità di </w:t>
      </w:r>
      <w:r w:rsidRPr="00B65F16">
        <w:rPr>
          <w:rFonts w:ascii="Arial" w:eastAsia="Arial" w:hAnsi="Arial" w:cs="Arial"/>
          <w:b/>
          <w:sz w:val="24"/>
          <w:szCs w:val="24"/>
        </w:rPr>
        <w:t>riflettere sull’importanza di piccoli e grandi gesti</w:t>
      </w:r>
      <w:r w:rsidRPr="00064988">
        <w:rPr>
          <w:rFonts w:ascii="Arial" w:eastAsia="Arial" w:hAnsi="Arial" w:cs="Arial"/>
          <w:sz w:val="24"/>
          <w:szCs w:val="24"/>
        </w:rPr>
        <w:t xml:space="preserve"> che tutti noi possiamo mettere in pratica per diminuire l’impatto negativo sull’ambiente.</w:t>
      </w:r>
    </w:p>
    <w:p w14:paraId="693FD8FD" w14:textId="1E53C3D8" w:rsidR="00AE2574" w:rsidRPr="00064988" w:rsidRDefault="00821F5A">
      <w:pPr>
        <w:jc w:val="both"/>
        <w:rPr>
          <w:rFonts w:ascii="Arial" w:eastAsia="Arial" w:hAnsi="Arial" w:cs="Arial"/>
          <w:sz w:val="24"/>
          <w:szCs w:val="24"/>
        </w:rPr>
      </w:pPr>
      <w:r w:rsidRPr="00064988">
        <w:rPr>
          <w:rFonts w:ascii="Arial" w:eastAsia="Arial" w:hAnsi="Arial" w:cs="Arial"/>
          <w:sz w:val="24"/>
          <w:szCs w:val="24"/>
        </w:rPr>
        <w:t xml:space="preserve">Protagoniste </w:t>
      </w:r>
      <w:r w:rsidR="00DB626E">
        <w:rPr>
          <w:rFonts w:ascii="Arial" w:eastAsia="Arial" w:hAnsi="Arial" w:cs="Arial"/>
          <w:sz w:val="24"/>
          <w:szCs w:val="24"/>
        </w:rPr>
        <w:t>di</w:t>
      </w:r>
      <w:r w:rsidRPr="00064988">
        <w:rPr>
          <w:rFonts w:ascii="Arial" w:eastAsia="Arial" w:hAnsi="Arial" w:cs="Arial"/>
          <w:sz w:val="24"/>
          <w:szCs w:val="24"/>
        </w:rPr>
        <w:t xml:space="preserve"> </w:t>
      </w:r>
      <w:r w:rsidRPr="00064988">
        <w:rPr>
          <w:rFonts w:ascii="Arial" w:eastAsia="Arial" w:hAnsi="Arial" w:cs="Arial"/>
          <w:b/>
          <w:sz w:val="24"/>
          <w:szCs w:val="24"/>
        </w:rPr>
        <w:t xml:space="preserve">BACK TO </w:t>
      </w:r>
      <w:r w:rsidR="001E54EC" w:rsidRPr="00064988">
        <w:rPr>
          <w:rFonts w:ascii="Arial" w:eastAsia="Arial" w:hAnsi="Arial" w:cs="Arial"/>
          <w:b/>
          <w:sz w:val="24"/>
          <w:szCs w:val="24"/>
        </w:rPr>
        <w:t xml:space="preserve">THE </w:t>
      </w:r>
      <w:r w:rsidRPr="00064988">
        <w:rPr>
          <w:rFonts w:ascii="Arial" w:eastAsia="Arial" w:hAnsi="Arial" w:cs="Arial"/>
          <w:b/>
          <w:sz w:val="24"/>
          <w:szCs w:val="24"/>
        </w:rPr>
        <w:t>NATURE</w:t>
      </w:r>
      <w:r w:rsidRPr="00064988">
        <w:rPr>
          <w:rFonts w:ascii="Arial" w:eastAsia="Arial" w:hAnsi="Arial" w:cs="Arial"/>
          <w:sz w:val="24"/>
          <w:szCs w:val="24"/>
        </w:rPr>
        <w:t xml:space="preserve">, </w:t>
      </w:r>
      <w:r w:rsidR="00DB626E">
        <w:rPr>
          <w:rFonts w:ascii="Arial" w:eastAsia="Arial" w:hAnsi="Arial" w:cs="Arial"/>
          <w:b/>
          <w:sz w:val="24"/>
          <w:szCs w:val="24"/>
        </w:rPr>
        <w:t xml:space="preserve">3 installazioni </w:t>
      </w:r>
      <w:r w:rsidR="00DB626E" w:rsidRPr="00DB626E">
        <w:rPr>
          <w:rFonts w:ascii="Arial" w:eastAsia="Arial" w:hAnsi="Arial" w:cs="Arial"/>
          <w:sz w:val="24"/>
          <w:szCs w:val="24"/>
        </w:rPr>
        <w:t>a rappresentare il concetto di circolarità, ovvero</w:t>
      </w:r>
      <w:r w:rsidRPr="00DB626E">
        <w:rPr>
          <w:rFonts w:ascii="Arial" w:eastAsia="Arial" w:hAnsi="Arial" w:cs="Arial"/>
          <w:sz w:val="24"/>
          <w:szCs w:val="24"/>
        </w:rPr>
        <w:t xml:space="preserve"> quanto</w:t>
      </w:r>
      <w:r w:rsidRPr="00064988">
        <w:rPr>
          <w:rFonts w:ascii="Arial" w:eastAsia="Arial" w:hAnsi="Arial" w:cs="Arial"/>
          <w:b/>
          <w:sz w:val="24"/>
          <w:szCs w:val="24"/>
        </w:rPr>
        <w:t xml:space="preserve"> dalla natura si possono ricavare opere e </w:t>
      </w:r>
      <w:r w:rsidRPr="00DB626E">
        <w:rPr>
          <w:rFonts w:ascii="Arial" w:eastAsia="Arial" w:hAnsi="Arial" w:cs="Arial"/>
          <w:sz w:val="24"/>
          <w:szCs w:val="24"/>
        </w:rPr>
        <w:t>come, da queste,</w:t>
      </w:r>
      <w:r w:rsidRPr="00064988">
        <w:rPr>
          <w:rFonts w:ascii="Arial" w:eastAsia="Arial" w:hAnsi="Arial" w:cs="Arial"/>
          <w:b/>
          <w:sz w:val="24"/>
          <w:szCs w:val="24"/>
        </w:rPr>
        <w:t xml:space="preserve"> si può tornare alla natura</w:t>
      </w:r>
      <w:r w:rsidRPr="00064988">
        <w:rPr>
          <w:rFonts w:ascii="Arial" w:eastAsia="Arial" w:hAnsi="Arial" w:cs="Arial"/>
          <w:sz w:val="24"/>
          <w:szCs w:val="24"/>
        </w:rPr>
        <w:t xml:space="preserve">. </w:t>
      </w:r>
    </w:p>
    <w:p w14:paraId="73AC6E63" w14:textId="250793E0" w:rsidR="00AE2574" w:rsidRPr="00064988" w:rsidRDefault="00821F5A">
      <w:pPr>
        <w:jc w:val="both"/>
        <w:rPr>
          <w:rFonts w:ascii="Arial" w:eastAsia="Arial" w:hAnsi="Arial" w:cs="Arial"/>
          <w:sz w:val="24"/>
          <w:szCs w:val="24"/>
        </w:rPr>
      </w:pPr>
      <w:r w:rsidRPr="00DB626E">
        <w:rPr>
          <w:rFonts w:ascii="Arial" w:eastAsia="Arial" w:hAnsi="Arial" w:cs="Arial"/>
          <w:b/>
          <w:sz w:val="24"/>
          <w:szCs w:val="24"/>
        </w:rPr>
        <w:t>Tutto nasce dalle natura</w:t>
      </w:r>
      <w:r w:rsidRPr="00064988">
        <w:rPr>
          <w:rFonts w:ascii="Arial" w:eastAsia="Arial" w:hAnsi="Arial" w:cs="Arial"/>
          <w:sz w:val="24"/>
          <w:szCs w:val="24"/>
        </w:rPr>
        <w:t xml:space="preserve">: </w:t>
      </w:r>
      <w:r w:rsidRPr="00B65F16">
        <w:rPr>
          <w:rFonts w:ascii="Arial" w:eastAsia="Arial" w:hAnsi="Arial" w:cs="Arial"/>
          <w:i/>
          <w:sz w:val="24"/>
          <w:szCs w:val="24"/>
        </w:rPr>
        <w:t>Acqua, Legno, Terra, Energia</w:t>
      </w:r>
      <w:r w:rsidR="00B65F16">
        <w:rPr>
          <w:rFonts w:ascii="Arial" w:eastAsia="Arial" w:hAnsi="Arial" w:cs="Arial"/>
          <w:sz w:val="24"/>
          <w:szCs w:val="24"/>
        </w:rPr>
        <w:t>… T</w:t>
      </w:r>
      <w:r w:rsidRPr="00064988">
        <w:rPr>
          <w:rFonts w:ascii="Arial" w:eastAsia="Arial" w:hAnsi="Arial" w:cs="Arial"/>
          <w:sz w:val="24"/>
          <w:szCs w:val="24"/>
        </w:rPr>
        <w:t>utte materie prim</w:t>
      </w:r>
      <w:r w:rsidR="00DB626E">
        <w:rPr>
          <w:rFonts w:ascii="Arial" w:eastAsia="Arial" w:hAnsi="Arial" w:cs="Arial"/>
          <w:sz w:val="24"/>
          <w:szCs w:val="24"/>
        </w:rPr>
        <w:t>e</w:t>
      </w:r>
      <w:r w:rsidRPr="00064988">
        <w:rPr>
          <w:rFonts w:ascii="Arial" w:eastAsia="Arial" w:hAnsi="Arial" w:cs="Arial"/>
          <w:sz w:val="24"/>
          <w:szCs w:val="24"/>
        </w:rPr>
        <w:t xml:space="preserve"> sfruttate per creare ogge</w:t>
      </w:r>
      <w:r w:rsidR="00DB626E">
        <w:rPr>
          <w:rFonts w:ascii="Arial" w:eastAsia="Arial" w:hAnsi="Arial" w:cs="Arial"/>
          <w:sz w:val="24"/>
          <w:szCs w:val="24"/>
        </w:rPr>
        <w:t>tti e materiali d’uso quotidiano</w:t>
      </w:r>
      <w:r w:rsidRPr="00064988">
        <w:rPr>
          <w:rFonts w:ascii="Arial" w:eastAsia="Arial" w:hAnsi="Arial" w:cs="Arial"/>
          <w:sz w:val="24"/>
          <w:szCs w:val="24"/>
        </w:rPr>
        <w:t xml:space="preserve">. </w:t>
      </w:r>
      <w:r w:rsidR="00DB626E">
        <w:rPr>
          <w:rFonts w:ascii="Arial" w:eastAsia="Arial" w:hAnsi="Arial" w:cs="Arial"/>
          <w:sz w:val="24"/>
          <w:szCs w:val="24"/>
        </w:rPr>
        <w:t xml:space="preserve">Le installazioni nel mall sono state progettate per mostrare quanto </w:t>
      </w:r>
      <w:r w:rsidR="00DB626E" w:rsidRPr="00064988">
        <w:rPr>
          <w:rFonts w:ascii="Arial" w:eastAsia="Arial" w:hAnsi="Arial" w:cs="Arial"/>
          <w:sz w:val="24"/>
          <w:szCs w:val="24"/>
        </w:rPr>
        <w:t>è possibile</w:t>
      </w:r>
      <w:r w:rsidR="00DB626E">
        <w:rPr>
          <w:rFonts w:ascii="Arial" w:eastAsia="Arial" w:hAnsi="Arial" w:cs="Arial"/>
          <w:sz w:val="24"/>
          <w:szCs w:val="24"/>
        </w:rPr>
        <w:t>,</w:t>
      </w:r>
      <w:r w:rsidR="00DB626E" w:rsidRPr="00064988">
        <w:rPr>
          <w:rFonts w:ascii="Arial" w:eastAsia="Arial" w:hAnsi="Arial" w:cs="Arial"/>
          <w:sz w:val="24"/>
          <w:szCs w:val="24"/>
        </w:rPr>
        <w:t xml:space="preserve"> e doveroso</w:t>
      </w:r>
      <w:r w:rsidR="00DB626E">
        <w:rPr>
          <w:rFonts w:ascii="Arial" w:eastAsia="Arial" w:hAnsi="Arial" w:cs="Arial"/>
          <w:sz w:val="24"/>
          <w:szCs w:val="24"/>
        </w:rPr>
        <w:t xml:space="preserve">, </w:t>
      </w:r>
      <w:r w:rsidRPr="00064988">
        <w:rPr>
          <w:rFonts w:ascii="Arial" w:eastAsia="Arial" w:hAnsi="Arial" w:cs="Arial"/>
          <w:sz w:val="24"/>
          <w:szCs w:val="24"/>
        </w:rPr>
        <w:t>ridonar</w:t>
      </w:r>
      <w:r w:rsidR="00DB626E">
        <w:rPr>
          <w:rFonts w:ascii="Arial" w:eastAsia="Arial" w:hAnsi="Arial" w:cs="Arial"/>
          <w:sz w:val="24"/>
          <w:szCs w:val="24"/>
        </w:rPr>
        <w:t>l</w:t>
      </w:r>
      <w:r w:rsidRPr="00064988">
        <w:rPr>
          <w:rFonts w:ascii="Arial" w:eastAsia="Arial" w:hAnsi="Arial" w:cs="Arial"/>
          <w:sz w:val="24"/>
          <w:szCs w:val="24"/>
        </w:rPr>
        <w:t xml:space="preserve">e </w:t>
      </w:r>
      <w:r w:rsidR="00DB626E">
        <w:rPr>
          <w:rFonts w:ascii="Arial" w:eastAsia="Arial" w:hAnsi="Arial" w:cs="Arial"/>
          <w:sz w:val="24"/>
          <w:szCs w:val="24"/>
        </w:rPr>
        <w:t xml:space="preserve">alla natura. Contemporaneamente, le installazioni saranno l’occasione per far </w:t>
      </w:r>
      <w:r w:rsidR="00DB626E" w:rsidRPr="00B65F16">
        <w:rPr>
          <w:rFonts w:ascii="Arial" w:eastAsia="Arial" w:hAnsi="Arial" w:cs="Arial"/>
          <w:b/>
          <w:sz w:val="24"/>
          <w:szCs w:val="24"/>
        </w:rPr>
        <w:t xml:space="preserve">conoscere da vicino </w:t>
      </w:r>
      <w:r w:rsidRPr="00B65F16">
        <w:rPr>
          <w:rFonts w:ascii="Arial" w:eastAsia="Arial" w:hAnsi="Arial" w:cs="Arial"/>
          <w:b/>
          <w:sz w:val="24"/>
          <w:szCs w:val="24"/>
        </w:rPr>
        <w:t xml:space="preserve">l’impegno </w:t>
      </w:r>
      <w:r w:rsidR="00DB626E" w:rsidRPr="00B65F16">
        <w:rPr>
          <w:rFonts w:ascii="Arial" w:eastAsia="Arial" w:hAnsi="Arial" w:cs="Arial"/>
          <w:b/>
          <w:sz w:val="24"/>
          <w:szCs w:val="24"/>
        </w:rPr>
        <w:t xml:space="preserve">sostenibile </w:t>
      </w:r>
      <w:r w:rsidRPr="00B65F16">
        <w:rPr>
          <w:rFonts w:ascii="Arial" w:eastAsia="Arial" w:hAnsi="Arial" w:cs="Arial"/>
          <w:b/>
          <w:sz w:val="24"/>
          <w:szCs w:val="24"/>
        </w:rPr>
        <w:t>quotidiano</w:t>
      </w:r>
      <w:r w:rsidRPr="00064988">
        <w:rPr>
          <w:rFonts w:ascii="Arial" w:eastAsia="Arial" w:hAnsi="Arial" w:cs="Arial"/>
          <w:sz w:val="24"/>
          <w:szCs w:val="24"/>
        </w:rPr>
        <w:t xml:space="preserve"> de </w:t>
      </w:r>
      <w:r w:rsidRPr="00DB626E">
        <w:rPr>
          <w:rFonts w:ascii="Arial" w:eastAsia="Arial" w:hAnsi="Arial" w:cs="Arial"/>
          <w:b/>
          <w:sz w:val="24"/>
          <w:szCs w:val="24"/>
        </w:rPr>
        <w:t>IL CENTRO</w:t>
      </w:r>
      <w:r w:rsidRPr="00064988">
        <w:rPr>
          <w:rFonts w:ascii="Arial" w:eastAsia="Arial" w:hAnsi="Arial" w:cs="Arial"/>
          <w:sz w:val="24"/>
          <w:szCs w:val="24"/>
        </w:rPr>
        <w:t>.</w:t>
      </w:r>
    </w:p>
    <w:p w14:paraId="3913B10B" w14:textId="7B33FB95" w:rsidR="00AE2574" w:rsidRPr="00064988" w:rsidRDefault="00821F5A">
      <w:pPr>
        <w:jc w:val="both"/>
        <w:rPr>
          <w:rFonts w:ascii="Arial" w:eastAsia="Arial" w:hAnsi="Arial" w:cs="Arial"/>
          <w:sz w:val="24"/>
          <w:szCs w:val="24"/>
        </w:rPr>
      </w:pPr>
      <w:r w:rsidRPr="00064988">
        <w:rPr>
          <w:rFonts w:ascii="Arial" w:eastAsia="Arial" w:hAnsi="Arial" w:cs="Arial"/>
          <w:sz w:val="24"/>
          <w:szCs w:val="24"/>
        </w:rPr>
        <w:t xml:space="preserve">Ogni </w:t>
      </w:r>
      <w:r w:rsidR="00DB626E">
        <w:rPr>
          <w:rFonts w:ascii="Arial" w:eastAsia="Arial" w:hAnsi="Arial" w:cs="Arial"/>
          <w:sz w:val="24"/>
          <w:szCs w:val="24"/>
        </w:rPr>
        <w:t>opera, infatti, integra il</w:t>
      </w:r>
      <w:r w:rsidRPr="00064988">
        <w:rPr>
          <w:rFonts w:ascii="Arial" w:eastAsia="Arial" w:hAnsi="Arial" w:cs="Arial"/>
          <w:sz w:val="24"/>
          <w:szCs w:val="24"/>
        </w:rPr>
        <w:t xml:space="preserve"> </w:t>
      </w:r>
      <w:r w:rsidRPr="00064988">
        <w:rPr>
          <w:rFonts w:ascii="Arial" w:eastAsia="Arial" w:hAnsi="Arial" w:cs="Arial"/>
          <w:b/>
          <w:sz w:val="24"/>
          <w:szCs w:val="24"/>
        </w:rPr>
        <w:t xml:space="preserve">Manifesto di 10 punti che riassume le attività che, tutti i giorni, anche IL CENTRO attua a favore </w:t>
      </w:r>
      <w:r w:rsidR="00DB626E">
        <w:rPr>
          <w:rFonts w:ascii="Arial" w:eastAsia="Arial" w:hAnsi="Arial" w:cs="Arial"/>
          <w:b/>
          <w:sz w:val="24"/>
          <w:szCs w:val="24"/>
        </w:rPr>
        <w:t>dell’ambiente</w:t>
      </w:r>
      <w:r w:rsidRPr="00064988">
        <w:rPr>
          <w:rFonts w:ascii="Arial" w:eastAsia="Arial" w:hAnsi="Arial" w:cs="Arial"/>
          <w:sz w:val="24"/>
          <w:szCs w:val="24"/>
        </w:rPr>
        <w:t>:</w:t>
      </w:r>
    </w:p>
    <w:p w14:paraId="7FA1BD15" w14:textId="08FE3F2E" w:rsidR="00AE2574" w:rsidRPr="00B65F16" w:rsidRDefault="00821F5A" w:rsidP="005111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 w:rsidRPr="00B65F16">
        <w:rPr>
          <w:rFonts w:ascii="Arial" w:eastAsia="Arial" w:hAnsi="Arial" w:cs="Arial"/>
          <w:b/>
          <w:color w:val="000000"/>
        </w:rPr>
        <w:t>RACCOLTA DELL'ACQUA PIOVANA PER L'IRRIGAZIONE DELLE ZONE VERDI</w:t>
      </w:r>
      <w:r w:rsidRPr="00B65F16">
        <w:rPr>
          <w:rFonts w:ascii="Arial" w:eastAsia="Arial" w:hAnsi="Arial" w:cs="Arial"/>
          <w:color w:val="000000"/>
        </w:rPr>
        <w:t xml:space="preserve"> grazie a vasche di raccolta</w:t>
      </w:r>
      <w:r w:rsidR="00511135" w:rsidRPr="00B65F16">
        <w:rPr>
          <w:rFonts w:ascii="Arial" w:eastAsia="Arial" w:hAnsi="Arial" w:cs="Arial"/>
          <w:color w:val="000000"/>
        </w:rPr>
        <w:t xml:space="preserve"> e </w:t>
      </w:r>
      <w:r w:rsidRPr="002B52D5">
        <w:rPr>
          <w:rFonts w:ascii="Arial" w:eastAsia="Arial" w:hAnsi="Arial" w:cs="Arial"/>
          <w:b/>
          <w:bCs/>
          <w:color w:val="000000"/>
        </w:rPr>
        <w:t>LIMITAZIONE DEL CONSUMO DI ACQUA</w:t>
      </w:r>
      <w:r w:rsidRPr="00B65F16">
        <w:rPr>
          <w:rFonts w:ascii="Arial" w:eastAsia="Arial" w:hAnsi="Arial" w:cs="Arial"/>
          <w:color w:val="000000"/>
        </w:rPr>
        <w:t xml:space="preserve"> grazie a rubinetti temporizzati</w:t>
      </w:r>
      <w:r w:rsidR="00B65F16">
        <w:rPr>
          <w:rFonts w:ascii="Arial" w:eastAsia="Arial" w:hAnsi="Arial" w:cs="Arial"/>
          <w:color w:val="000000"/>
        </w:rPr>
        <w:t xml:space="preserve"> nelle toilette della galleria.</w:t>
      </w:r>
    </w:p>
    <w:p w14:paraId="7ADFD0ED" w14:textId="5488DFAB" w:rsidR="00AE2574" w:rsidRPr="00B65F16" w:rsidRDefault="00821F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 w:rsidRPr="00B65F16">
        <w:rPr>
          <w:rFonts w:ascii="Arial" w:eastAsia="Arial" w:hAnsi="Arial" w:cs="Arial"/>
          <w:b/>
          <w:color w:val="000000"/>
        </w:rPr>
        <w:t>SUPPORTO PER UNA MOBILITÀ SOSTENIBILE E ALTERNATIVA</w:t>
      </w:r>
      <w:r w:rsidRPr="00B65F16">
        <w:rPr>
          <w:rFonts w:ascii="Arial" w:eastAsia="Arial" w:hAnsi="Arial" w:cs="Arial"/>
          <w:color w:val="000000"/>
        </w:rPr>
        <w:t xml:space="preserve"> con l’inserimento di Navette da Milano e nei comuni di Lainate e Arese e con una collaborazione con la società </w:t>
      </w:r>
      <w:r w:rsidR="002B52D5">
        <w:rPr>
          <w:rFonts w:ascii="Arial" w:eastAsia="Arial" w:hAnsi="Arial" w:cs="Arial"/>
          <w:color w:val="000000"/>
        </w:rPr>
        <w:t xml:space="preserve">di </w:t>
      </w:r>
      <w:r w:rsidRPr="00B65F16">
        <w:rPr>
          <w:rFonts w:ascii="Arial" w:eastAsia="Arial" w:hAnsi="Arial" w:cs="Arial"/>
          <w:color w:val="000000"/>
        </w:rPr>
        <w:lastRenderedPageBreak/>
        <w:t xml:space="preserve">Car Sharing Share </w:t>
      </w:r>
      <w:r w:rsidR="002B52D5">
        <w:rPr>
          <w:rFonts w:ascii="Arial" w:eastAsia="Arial" w:hAnsi="Arial" w:cs="Arial"/>
          <w:color w:val="000000"/>
        </w:rPr>
        <w:t>N</w:t>
      </w:r>
      <w:r w:rsidRPr="00B65F16">
        <w:rPr>
          <w:rFonts w:ascii="Arial" w:eastAsia="Arial" w:hAnsi="Arial" w:cs="Arial"/>
          <w:color w:val="000000"/>
        </w:rPr>
        <w:t>ow. Nonché con la creazione di una prima serie di piste ciclabili intor</w:t>
      </w:r>
      <w:r w:rsidR="00B65F16">
        <w:rPr>
          <w:rFonts w:ascii="Arial" w:eastAsia="Arial" w:hAnsi="Arial" w:cs="Arial"/>
          <w:color w:val="000000"/>
        </w:rPr>
        <w:t>no allo shopping mall.</w:t>
      </w:r>
    </w:p>
    <w:p w14:paraId="775F0F80" w14:textId="69744C0D" w:rsidR="00AE2574" w:rsidRPr="00B65F16" w:rsidRDefault="00821F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 w:rsidRPr="00B65F16">
        <w:rPr>
          <w:rFonts w:ascii="Arial" w:eastAsia="Arial" w:hAnsi="Arial" w:cs="Arial"/>
          <w:b/>
          <w:color w:val="000000"/>
        </w:rPr>
        <w:t>RISPARMIO E PRODUZIONE DI ENERGIA GRAZIE AL SOLE</w:t>
      </w:r>
      <w:r w:rsidRPr="00B65F16">
        <w:rPr>
          <w:rFonts w:ascii="Arial" w:eastAsia="Arial" w:hAnsi="Arial" w:cs="Arial"/>
          <w:color w:val="000000"/>
        </w:rPr>
        <w:t xml:space="preserve"> con l’inserimento di pannelli solari </w:t>
      </w:r>
      <w:r w:rsidR="00511135" w:rsidRPr="00B65F16">
        <w:rPr>
          <w:rFonts w:ascii="Arial" w:eastAsia="Arial" w:hAnsi="Arial" w:cs="Arial"/>
          <w:color w:val="000000"/>
        </w:rPr>
        <w:t>e</w:t>
      </w:r>
      <w:r w:rsidRPr="00B65F16">
        <w:rPr>
          <w:rFonts w:ascii="Arial" w:eastAsia="Arial" w:hAnsi="Arial" w:cs="Arial"/>
          <w:color w:val="000000"/>
        </w:rPr>
        <w:t xml:space="preserve"> </w:t>
      </w:r>
      <w:r w:rsidRPr="00B65F16">
        <w:rPr>
          <w:rFonts w:ascii="Arial" w:eastAsia="Arial" w:hAnsi="Arial" w:cs="Arial"/>
          <w:b/>
          <w:color w:val="000000"/>
        </w:rPr>
        <w:t>INCENTIVO ALL'UTILIZZO DI AUTO ELETTRICHE</w:t>
      </w:r>
      <w:r w:rsidRPr="00B65F16">
        <w:rPr>
          <w:rFonts w:ascii="Arial" w:eastAsia="Arial" w:hAnsi="Arial" w:cs="Arial"/>
          <w:color w:val="000000"/>
        </w:rPr>
        <w:t xml:space="preserve"> grazie all’installazione di colonnine di ricarica </w:t>
      </w:r>
      <w:r w:rsidR="00B65F16">
        <w:rPr>
          <w:rFonts w:ascii="Arial" w:eastAsia="Arial" w:hAnsi="Arial" w:cs="Arial"/>
          <w:color w:val="000000"/>
        </w:rPr>
        <w:t>(incluso il supercharger Tesla).</w:t>
      </w:r>
    </w:p>
    <w:p w14:paraId="14E2A800" w14:textId="2D968662" w:rsidR="00AE2574" w:rsidRPr="00B65F16" w:rsidRDefault="00821F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 w:rsidRPr="00B65F16">
        <w:rPr>
          <w:rFonts w:ascii="Arial" w:eastAsia="Arial" w:hAnsi="Arial" w:cs="Arial"/>
          <w:b/>
          <w:color w:val="000000"/>
        </w:rPr>
        <w:t>SOSTEGNO ALL'UTILIZZO DI MATERIALI CERTIFICATI E SOSTENIBILI,</w:t>
      </w:r>
      <w:r w:rsidRPr="00B65F16">
        <w:rPr>
          <w:rFonts w:ascii="Arial" w:eastAsia="Arial" w:hAnsi="Arial" w:cs="Arial"/>
          <w:color w:val="000000"/>
        </w:rPr>
        <w:t xml:space="preserve"> perché il legno utilizzato per la costruzione del mall è certificato FSC proveniente da industrie che utilizzano una gest</w:t>
      </w:r>
      <w:r w:rsidR="00B65F16">
        <w:rPr>
          <w:rFonts w:ascii="Arial" w:eastAsia="Arial" w:hAnsi="Arial" w:cs="Arial"/>
          <w:color w:val="000000"/>
        </w:rPr>
        <w:t>ione responsabile delle foreste.</w:t>
      </w:r>
    </w:p>
    <w:p w14:paraId="0CBD4F8A" w14:textId="4C5B1BEE" w:rsidR="00DB626E" w:rsidRPr="00B65F16" w:rsidRDefault="00511135" w:rsidP="00345A23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 w:rsidRPr="00B65F16">
        <w:rPr>
          <w:rFonts w:ascii="Arial" w:eastAsia="Arial" w:hAnsi="Arial" w:cs="Arial"/>
          <w:b/>
          <w:color w:val="000000"/>
        </w:rPr>
        <w:t>IMPEGNO A FAVORE DELLA SOSTENIBILIT</w:t>
      </w:r>
      <w:r w:rsidR="00B65F16" w:rsidRPr="00B65F16">
        <w:rPr>
          <w:rFonts w:ascii="Arial" w:eastAsia="Arial" w:hAnsi="Arial" w:cs="Arial"/>
          <w:b/>
          <w:color w:val="000000"/>
        </w:rPr>
        <w:t>À</w:t>
      </w:r>
      <w:r w:rsidRPr="00B65F16">
        <w:rPr>
          <w:rFonts w:ascii="Arial" w:eastAsia="Arial" w:hAnsi="Arial" w:cs="Arial"/>
          <w:b/>
          <w:color w:val="000000"/>
        </w:rPr>
        <w:t xml:space="preserve"> ANCHE IN FASE DI PROGETTAZIONE E COSTRUZIONE</w:t>
      </w:r>
      <w:r w:rsidRPr="00B65F16">
        <w:rPr>
          <w:rFonts w:ascii="Arial" w:eastAsia="Arial" w:hAnsi="Arial" w:cs="Arial"/>
          <w:color w:val="000000"/>
        </w:rPr>
        <w:t xml:space="preserve"> della galleria commerciale. </w:t>
      </w:r>
      <w:r w:rsidRPr="00B65F16">
        <w:rPr>
          <w:rFonts w:ascii="Arial" w:eastAsia="Arial" w:hAnsi="Arial" w:cs="Arial"/>
        </w:rPr>
        <w:t>A IL CENTRO, nel</w:t>
      </w:r>
      <w:r w:rsidR="00B65F16">
        <w:rPr>
          <w:rFonts w:ascii="Arial" w:eastAsia="Arial" w:hAnsi="Arial" w:cs="Arial"/>
        </w:rPr>
        <w:t xml:space="preserve"> 2018, è stata assegnata</w:t>
      </w:r>
      <w:r w:rsidRPr="00B65F16">
        <w:rPr>
          <w:rFonts w:ascii="Arial" w:eastAsia="Arial" w:hAnsi="Arial" w:cs="Arial"/>
        </w:rPr>
        <w:t xml:space="preserve"> la Certificazione LEED di livello GOLD per essere stato realizzato in conformità dei rigidi criteri di risparmio energetico ed ecosostenibilità secondo gli standard promossi dal U.S. Green Building Council e si conferma un progetto in continua evoluzione che, sempre di più, è proiettato verso un futuro di sostenibilità. </w:t>
      </w:r>
    </w:p>
    <w:p w14:paraId="5653BD46" w14:textId="26F728EC" w:rsidR="00AE2574" w:rsidRPr="00B65F16" w:rsidRDefault="00821F5A" w:rsidP="00345A23">
      <w:pPr>
        <w:pStyle w:val="Paragrafoelenco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 w:rsidRPr="00B65F16">
        <w:rPr>
          <w:rFonts w:ascii="Arial" w:eastAsia="Arial" w:hAnsi="Arial" w:cs="Arial"/>
          <w:b/>
          <w:color w:val="000000"/>
        </w:rPr>
        <w:t>IMPEGNO PER LA QUALITÀ DELL'AMBIENTE INTERNO</w:t>
      </w:r>
      <w:r w:rsidRPr="00B65F16">
        <w:rPr>
          <w:rFonts w:ascii="Arial" w:eastAsia="Arial" w:hAnsi="Arial" w:cs="Arial"/>
          <w:color w:val="000000"/>
        </w:rPr>
        <w:t xml:space="preserve"> </w:t>
      </w:r>
      <w:r w:rsidR="00511135" w:rsidRPr="00B65F16">
        <w:rPr>
          <w:rFonts w:ascii="Arial" w:eastAsia="Arial" w:hAnsi="Arial" w:cs="Arial"/>
          <w:color w:val="000000"/>
        </w:rPr>
        <w:t xml:space="preserve">perché </w:t>
      </w:r>
      <w:r w:rsidR="002B52D5">
        <w:rPr>
          <w:rFonts w:ascii="Arial" w:eastAsia="Arial" w:hAnsi="Arial" w:cs="Arial"/>
          <w:color w:val="000000"/>
        </w:rPr>
        <w:t>sono stati installati</w:t>
      </w:r>
      <w:r w:rsidR="00511135" w:rsidRPr="00B65F16">
        <w:rPr>
          <w:rFonts w:ascii="Arial" w:eastAsia="Arial" w:hAnsi="Arial" w:cs="Arial"/>
          <w:color w:val="000000"/>
        </w:rPr>
        <w:t xml:space="preserve"> sistemi di pulizia dell’aria che utilizzano materiali realizzati </w:t>
      </w:r>
      <w:r w:rsidR="002B52D5">
        <w:rPr>
          <w:rFonts w:ascii="Arial" w:eastAsia="Arial" w:hAnsi="Arial" w:cs="Arial"/>
          <w:color w:val="000000"/>
        </w:rPr>
        <w:t xml:space="preserve">per </w:t>
      </w:r>
      <w:r w:rsidR="00511135" w:rsidRPr="00B65F16">
        <w:rPr>
          <w:rFonts w:ascii="Arial" w:eastAsia="Arial" w:hAnsi="Arial" w:cs="Arial"/>
          <w:color w:val="000000"/>
        </w:rPr>
        <w:t>assorbire particelle potenzia</w:t>
      </w:r>
      <w:r w:rsidR="00B65F16">
        <w:rPr>
          <w:rFonts w:ascii="Arial" w:eastAsia="Arial" w:hAnsi="Arial" w:cs="Arial"/>
          <w:color w:val="000000"/>
        </w:rPr>
        <w:t>lmente dannose per l’organismo.</w:t>
      </w:r>
    </w:p>
    <w:p w14:paraId="3E3FDD20" w14:textId="3FF24558" w:rsidR="00511135" w:rsidRPr="00B65F16" w:rsidRDefault="00821F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 w:rsidRPr="00B65F16">
        <w:rPr>
          <w:rFonts w:ascii="Arial" w:eastAsia="Arial" w:hAnsi="Arial" w:cs="Arial"/>
          <w:b/>
          <w:color w:val="000000"/>
        </w:rPr>
        <w:t>EDUCAZIONE A UN COMPORTAMENTO SOSTENIBILE</w:t>
      </w:r>
      <w:r w:rsidRPr="00B65F16">
        <w:rPr>
          <w:rFonts w:ascii="Arial" w:eastAsia="Arial" w:hAnsi="Arial" w:cs="Arial"/>
          <w:color w:val="000000"/>
        </w:rPr>
        <w:t xml:space="preserve"> </w:t>
      </w:r>
      <w:r w:rsidR="00511135" w:rsidRPr="00B65F16">
        <w:rPr>
          <w:rFonts w:ascii="Arial" w:eastAsia="Arial" w:hAnsi="Arial" w:cs="Arial"/>
          <w:color w:val="000000"/>
        </w:rPr>
        <w:t xml:space="preserve">perché è importante educare a comportamenti sostenibili per un domani migliore per tutti. Per </w:t>
      </w:r>
      <w:r w:rsidR="002B52D5">
        <w:rPr>
          <w:rFonts w:ascii="Arial" w:eastAsia="Arial" w:hAnsi="Arial" w:cs="Arial"/>
          <w:color w:val="000000"/>
        </w:rPr>
        <w:t>è stato</w:t>
      </w:r>
      <w:r w:rsidR="00511135" w:rsidRPr="00B65F16">
        <w:rPr>
          <w:rFonts w:ascii="Arial" w:eastAsia="Arial" w:hAnsi="Arial" w:cs="Arial"/>
          <w:color w:val="000000"/>
        </w:rPr>
        <w:t xml:space="preserve"> sviluppato un piano di comunicazione a sostegno delle pratiche ecosostenibili del centro e dei negozi. </w:t>
      </w:r>
    </w:p>
    <w:p w14:paraId="079BBF0B" w14:textId="237E3929" w:rsidR="00AE2574" w:rsidRPr="00B65F16" w:rsidRDefault="00821F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 w:rsidRPr="00B65F16">
        <w:rPr>
          <w:rFonts w:ascii="Arial" w:eastAsia="Arial" w:hAnsi="Arial" w:cs="Arial"/>
          <w:b/>
          <w:color w:val="000000"/>
        </w:rPr>
        <w:t>CURA DEL VERDE CON ATTIVITÀ DI PIANTUMAZIONE ALBERI</w:t>
      </w:r>
      <w:r w:rsidRPr="00B65F16">
        <w:rPr>
          <w:rFonts w:ascii="Arial" w:eastAsia="Arial" w:hAnsi="Arial" w:cs="Arial"/>
          <w:color w:val="000000"/>
        </w:rPr>
        <w:t>, con ben 1500 piante e arbusti piantati sia all’interno</w:t>
      </w:r>
      <w:r w:rsidR="00B65F16">
        <w:rPr>
          <w:rFonts w:ascii="Arial" w:eastAsia="Arial" w:hAnsi="Arial" w:cs="Arial"/>
          <w:color w:val="000000"/>
        </w:rPr>
        <w:t xml:space="preserve"> che all’esterno della galleria.</w:t>
      </w:r>
    </w:p>
    <w:p w14:paraId="048DF777" w14:textId="427B2C33" w:rsidR="00511135" w:rsidRPr="00B65F16" w:rsidRDefault="00821F5A" w:rsidP="0051113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Arial" w:eastAsia="Arial" w:hAnsi="Arial" w:cs="Arial"/>
          <w:color w:val="000000"/>
        </w:rPr>
      </w:pPr>
      <w:r w:rsidRPr="00B65F16">
        <w:rPr>
          <w:rFonts w:ascii="Arial" w:eastAsia="Arial" w:hAnsi="Arial" w:cs="Arial"/>
          <w:b/>
          <w:color w:val="000000"/>
        </w:rPr>
        <w:t xml:space="preserve">SCELTA E SELEZIONE DI BRAND E FORNITORI GREEN </w:t>
      </w:r>
      <w:r w:rsidR="00511135" w:rsidRPr="00B65F16">
        <w:rPr>
          <w:rFonts w:ascii="Arial" w:eastAsia="Arial" w:hAnsi="Arial" w:cs="Arial"/>
          <w:color w:val="000000"/>
        </w:rPr>
        <w:t xml:space="preserve">perché </w:t>
      </w:r>
      <w:r w:rsidR="002B52D5">
        <w:rPr>
          <w:rFonts w:ascii="Arial" w:eastAsia="Arial" w:hAnsi="Arial" w:cs="Arial"/>
          <w:color w:val="000000"/>
        </w:rPr>
        <w:t xml:space="preserve">vengono selezionati </w:t>
      </w:r>
      <w:r w:rsidR="00511135" w:rsidRPr="00B65F16">
        <w:rPr>
          <w:rFonts w:ascii="Arial" w:eastAsia="Arial" w:hAnsi="Arial" w:cs="Arial"/>
          <w:color w:val="000000"/>
        </w:rPr>
        <w:t xml:space="preserve">fornitori che riducono il loro impatto ambientale e </w:t>
      </w:r>
      <w:r w:rsidR="002B52D5">
        <w:rPr>
          <w:rFonts w:ascii="Arial" w:eastAsia="Arial" w:hAnsi="Arial" w:cs="Arial"/>
          <w:color w:val="000000"/>
        </w:rPr>
        <w:t>vengono sostenuti</w:t>
      </w:r>
      <w:r w:rsidR="00511135" w:rsidRPr="00B65F16">
        <w:rPr>
          <w:rFonts w:ascii="Arial" w:eastAsia="Arial" w:hAnsi="Arial" w:cs="Arial"/>
          <w:color w:val="000000"/>
        </w:rPr>
        <w:t xml:space="preserve"> i p</w:t>
      </w:r>
      <w:r w:rsidR="00B65F16">
        <w:rPr>
          <w:rFonts w:ascii="Arial" w:eastAsia="Arial" w:hAnsi="Arial" w:cs="Arial"/>
          <w:color w:val="000000"/>
        </w:rPr>
        <w:t>rogetti green dei negozi.</w:t>
      </w:r>
    </w:p>
    <w:p w14:paraId="0672A429" w14:textId="53D1348F" w:rsidR="00AE2574" w:rsidRPr="00B65F16" w:rsidRDefault="00821F5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</w:rPr>
      </w:pPr>
      <w:r w:rsidRPr="00B65F16">
        <w:rPr>
          <w:rFonts w:ascii="Arial" w:eastAsia="Arial" w:hAnsi="Arial" w:cs="Arial"/>
          <w:b/>
          <w:color w:val="000000"/>
        </w:rPr>
        <w:t>RACCOLTA DIFF</w:t>
      </w:r>
      <w:r w:rsidR="00B65F16" w:rsidRPr="00B65F16">
        <w:rPr>
          <w:rFonts w:ascii="Arial" w:eastAsia="Arial" w:hAnsi="Arial" w:cs="Arial"/>
          <w:b/>
          <w:color w:val="000000"/>
        </w:rPr>
        <w:t>ERENZIATA E RICICLO DEI RIFIUTI</w:t>
      </w:r>
      <w:r w:rsidR="00B65F16">
        <w:rPr>
          <w:rFonts w:ascii="Arial" w:eastAsia="Arial" w:hAnsi="Arial" w:cs="Arial"/>
          <w:color w:val="000000"/>
        </w:rPr>
        <w:t>.</w:t>
      </w:r>
    </w:p>
    <w:p w14:paraId="25E7B0F2" w14:textId="16133DFD" w:rsidR="00B65F16" w:rsidRDefault="00D95A14" w:rsidP="00D95A14">
      <w:pPr>
        <w:jc w:val="both"/>
        <w:rPr>
          <w:rFonts w:ascii="Arial" w:eastAsia="Arial" w:hAnsi="Arial" w:cs="Arial"/>
          <w:sz w:val="24"/>
          <w:szCs w:val="24"/>
        </w:rPr>
      </w:pPr>
      <w:r w:rsidRPr="00064988">
        <w:rPr>
          <w:rFonts w:ascii="Arial" w:eastAsia="Arial" w:hAnsi="Arial" w:cs="Arial"/>
          <w:sz w:val="24"/>
          <w:szCs w:val="24"/>
        </w:rPr>
        <w:t xml:space="preserve">Nei giorni </w:t>
      </w:r>
      <w:r w:rsidRPr="00B65F16">
        <w:rPr>
          <w:rFonts w:ascii="Arial" w:eastAsia="Arial" w:hAnsi="Arial" w:cs="Arial"/>
          <w:b/>
          <w:sz w:val="24"/>
          <w:szCs w:val="24"/>
        </w:rPr>
        <w:t>1 e 2 Ottobre</w:t>
      </w:r>
      <w:r w:rsidR="00E95685">
        <w:rPr>
          <w:rFonts w:ascii="Arial" w:eastAsia="Arial" w:hAnsi="Arial" w:cs="Arial"/>
          <w:b/>
          <w:sz w:val="24"/>
          <w:szCs w:val="24"/>
        </w:rPr>
        <w:t>,</w:t>
      </w:r>
      <w:r w:rsidRPr="00B65F16">
        <w:rPr>
          <w:rFonts w:ascii="Arial" w:eastAsia="Arial" w:hAnsi="Arial" w:cs="Arial"/>
          <w:b/>
          <w:sz w:val="24"/>
          <w:szCs w:val="24"/>
        </w:rPr>
        <w:t xml:space="preserve"> </w:t>
      </w:r>
      <w:r w:rsidR="00B65F16">
        <w:rPr>
          <w:rFonts w:ascii="Arial" w:eastAsia="Arial" w:hAnsi="Arial" w:cs="Arial"/>
          <w:b/>
          <w:sz w:val="24"/>
          <w:szCs w:val="24"/>
        </w:rPr>
        <w:t>a</w:t>
      </w:r>
      <w:r w:rsidRPr="00B65F16">
        <w:rPr>
          <w:rFonts w:ascii="Arial" w:eastAsia="Arial" w:hAnsi="Arial" w:cs="Arial"/>
          <w:b/>
          <w:sz w:val="24"/>
          <w:szCs w:val="24"/>
        </w:rPr>
        <w:t>i più piccoli</w:t>
      </w:r>
      <w:r w:rsidRPr="00064988">
        <w:rPr>
          <w:rFonts w:ascii="Arial" w:eastAsia="Arial" w:hAnsi="Arial" w:cs="Arial"/>
          <w:sz w:val="24"/>
          <w:szCs w:val="24"/>
        </w:rPr>
        <w:t xml:space="preserve"> </w:t>
      </w:r>
      <w:r w:rsidR="00B65F16">
        <w:rPr>
          <w:rFonts w:ascii="Arial" w:eastAsia="Arial" w:hAnsi="Arial" w:cs="Arial"/>
          <w:sz w:val="24"/>
          <w:szCs w:val="24"/>
        </w:rPr>
        <w:t>è dedicato uno straordinario</w:t>
      </w:r>
      <w:r w:rsidRPr="00B65F16">
        <w:rPr>
          <w:rFonts w:ascii="Arial" w:eastAsia="Arial" w:hAnsi="Arial" w:cs="Arial"/>
          <w:b/>
          <w:sz w:val="24"/>
          <w:szCs w:val="24"/>
        </w:rPr>
        <w:t xml:space="preserve"> laboratorio creativo a tema sostenibilità e riciclo</w:t>
      </w:r>
      <w:r w:rsidR="00B65F16">
        <w:rPr>
          <w:rFonts w:ascii="Arial" w:eastAsia="Arial" w:hAnsi="Arial" w:cs="Arial"/>
          <w:sz w:val="24"/>
          <w:szCs w:val="24"/>
        </w:rPr>
        <w:t xml:space="preserve"> per</w:t>
      </w:r>
      <w:r w:rsidRPr="00064988">
        <w:rPr>
          <w:rFonts w:ascii="Arial" w:eastAsia="Arial" w:hAnsi="Arial" w:cs="Arial"/>
          <w:sz w:val="24"/>
          <w:szCs w:val="24"/>
        </w:rPr>
        <w:t xml:space="preserve"> imparare a riutilizzare in modo creativo i materiali di utilizz</w:t>
      </w:r>
      <w:r w:rsidR="00B65F16">
        <w:rPr>
          <w:rFonts w:ascii="Arial" w:eastAsia="Arial" w:hAnsi="Arial" w:cs="Arial"/>
          <w:sz w:val="24"/>
          <w:szCs w:val="24"/>
        </w:rPr>
        <w:t>o comune (carta, plastica, legno</w:t>
      </w:r>
      <w:r w:rsidRPr="00064988">
        <w:rPr>
          <w:rFonts w:ascii="Arial" w:eastAsia="Arial" w:hAnsi="Arial" w:cs="Arial"/>
          <w:sz w:val="24"/>
          <w:szCs w:val="24"/>
        </w:rPr>
        <w:t>, sassi, spugne</w:t>
      </w:r>
      <w:r w:rsidR="00B65F16">
        <w:rPr>
          <w:rFonts w:ascii="Arial" w:eastAsia="Arial" w:hAnsi="Arial" w:cs="Arial"/>
          <w:sz w:val="24"/>
          <w:szCs w:val="24"/>
        </w:rPr>
        <w:t xml:space="preserve"> e molti altri</w:t>
      </w:r>
      <w:r w:rsidRPr="00064988">
        <w:rPr>
          <w:rFonts w:ascii="Arial" w:eastAsia="Arial" w:hAnsi="Arial" w:cs="Arial"/>
          <w:sz w:val="24"/>
          <w:szCs w:val="24"/>
        </w:rPr>
        <w:t>)</w:t>
      </w:r>
      <w:r w:rsidR="00B65F16">
        <w:rPr>
          <w:rFonts w:ascii="Arial" w:eastAsia="Arial" w:hAnsi="Arial" w:cs="Arial"/>
          <w:sz w:val="24"/>
          <w:szCs w:val="24"/>
        </w:rPr>
        <w:t>.</w:t>
      </w:r>
    </w:p>
    <w:p w14:paraId="5A26BB52" w14:textId="6F09960C" w:rsidR="00D95A14" w:rsidRPr="00064988" w:rsidRDefault="00D95A14" w:rsidP="00D95A14">
      <w:pPr>
        <w:jc w:val="both"/>
        <w:rPr>
          <w:rFonts w:ascii="Arial" w:eastAsia="Arial" w:hAnsi="Arial" w:cs="Arial"/>
          <w:sz w:val="24"/>
          <w:szCs w:val="24"/>
        </w:rPr>
      </w:pPr>
      <w:r w:rsidRPr="00064988">
        <w:rPr>
          <w:rFonts w:ascii="Arial" w:eastAsia="Arial" w:hAnsi="Arial" w:cs="Arial"/>
          <w:sz w:val="24"/>
          <w:szCs w:val="24"/>
        </w:rPr>
        <w:t>Il laboratorio</w:t>
      </w:r>
      <w:r w:rsidR="00B65F16">
        <w:rPr>
          <w:rFonts w:ascii="Arial" w:eastAsia="Arial" w:hAnsi="Arial" w:cs="Arial"/>
          <w:sz w:val="24"/>
          <w:szCs w:val="24"/>
        </w:rPr>
        <w:t>,</w:t>
      </w:r>
      <w:r w:rsidRPr="00064988">
        <w:rPr>
          <w:rFonts w:ascii="Arial" w:eastAsia="Arial" w:hAnsi="Arial" w:cs="Arial"/>
          <w:sz w:val="24"/>
          <w:szCs w:val="24"/>
        </w:rPr>
        <w:t xml:space="preserve"> attivo nell’area custodita </w:t>
      </w:r>
      <w:r w:rsidR="00B65F16">
        <w:rPr>
          <w:rFonts w:ascii="Arial" w:eastAsia="Arial" w:hAnsi="Arial" w:cs="Arial"/>
          <w:sz w:val="24"/>
          <w:szCs w:val="24"/>
        </w:rPr>
        <w:t>accanto al parco giochi interno</w:t>
      </w:r>
      <w:r w:rsidRPr="00064988">
        <w:rPr>
          <w:rFonts w:ascii="Arial" w:eastAsia="Arial" w:hAnsi="Arial" w:cs="Arial"/>
          <w:sz w:val="24"/>
          <w:szCs w:val="24"/>
        </w:rPr>
        <w:t xml:space="preserve"> tra le ore 10 e le ore 20 in entrambi i giorni</w:t>
      </w:r>
      <w:r w:rsidR="00B65F16">
        <w:rPr>
          <w:rFonts w:ascii="Arial" w:eastAsia="Arial" w:hAnsi="Arial" w:cs="Arial"/>
          <w:sz w:val="24"/>
          <w:szCs w:val="24"/>
        </w:rPr>
        <w:t>,</w:t>
      </w:r>
      <w:r w:rsidRPr="00064988">
        <w:rPr>
          <w:rFonts w:ascii="Arial" w:eastAsia="Arial" w:hAnsi="Arial" w:cs="Arial"/>
          <w:sz w:val="24"/>
          <w:szCs w:val="24"/>
        </w:rPr>
        <w:t xml:space="preserve"> consent</w:t>
      </w:r>
      <w:r w:rsidR="00B65F16">
        <w:rPr>
          <w:rFonts w:ascii="Arial" w:eastAsia="Arial" w:hAnsi="Arial" w:cs="Arial"/>
          <w:sz w:val="24"/>
          <w:szCs w:val="24"/>
        </w:rPr>
        <w:t xml:space="preserve">e </w:t>
      </w:r>
      <w:r w:rsidRPr="00064988">
        <w:rPr>
          <w:rFonts w:ascii="Arial" w:eastAsia="Arial" w:hAnsi="Arial" w:cs="Arial"/>
          <w:sz w:val="24"/>
          <w:szCs w:val="24"/>
        </w:rPr>
        <w:t xml:space="preserve">di responsabilizzare </w:t>
      </w:r>
      <w:r w:rsidR="00E95685" w:rsidRPr="00064988">
        <w:rPr>
          <w:rFonts w:ascii="Arial" w:eastAsia="Arial" w:hAnsi="Arial" w:cs="Arial"/>
          <w:sz w:val="24"/>
          <w:szCs w:val="24"/>
        </w:rPr>
        <w:t xml:space="preserve">i bambini </w:t>
      </w:r>
      <w:r w:rsidRPr="00064988">
        <w:rPr>
          <w:rFonts w:ascii="Arial" w:eastAsia="Arial" w:hAnsi="Arial" w:cs="Arial"/>
          <w:sz w:val="24"/>
          <w:szCs w:val="24"/>
        </w:rPr>
        <w:t>sul tema</w:t>
      </w:r>
      <w:r w:rsidR="00E95685">
        <w:rPr>
          <w:rFonts w:ascii="Arial" w:eastAsia="Arial" w:hAnsi="Arial" w:cs="Arial"/>
          <w:sz w:val="24"/>
          <w:szCs w:val="24"/>
        </w:rPr>
        <w:t>,</w:t>
      </w:r>
      <w:r w:rsidRPr="00064988">
        <w:rPr>
          <w:rFonts w:ascii="Arial" w:eastAsia="Arial" w:hAnsi="Arial" w:cs="Arial"/>
          <w:sz w:val="24"/>
          <w:szCs w:val="24"/>
        </w:rPr>
        <w:t xml:space="preserve"> in modo divertente e accattivante.</w:t>
      </w:r>
    </w:p>
    <w:p w14:paraId="4AAA5ABD" w14:textId="3AC05C2C" w:rsidR="00AE2574" w:rsidRPr="00064988" w:rsidRDefault="00821F5A">
      <w:pPr>
        <w:jc w:val="both"/>
        <w:rPr>
          <w:rFonts w:ascii="Arial" w:eastAsia="Arial" w:hAnsi="Arial" w:cs="Arial"/>
          <w:sz w:val="24"/>
          <w:szCs w:val="24"/>
        </w:rPr>
      </w:pPr>
      <w:r w:rsidRPr="00064988">
        <w:rPr>
          <w:rFonts w:ascii="Arial" w:eastAsia="Arial" w:hAnsi="Arial" w:cs="Arial"/>
          <w:b/>
          <w:sz w:val="24"/>
          <w:szCs w:val="24"/>
        </w:rPr>
        <w:t xml:space="preserve">BACK TO </w:t>
      </w:r>
      <w:r w:rsidR="00511135" w:rsidRPr="00064988">
        <w:rPr>
          <w:rFonts w:ascii="Arial" w:eastAsia="Arial" w:hAnsi="Arial" w:cs="Arial"/>
          <w:b/>
          <w:sz w:val="24"/>
          <w:szCs w:val="24"/>
        </w:rPr>
        <w:t xml:space="preserve">THE </w:t>
      </w:r>
      <w:r w:rsidRPr="00064988">
        <w:rPr>
          <w:rFonts w:ascii="Arial" w:eastAsia="Arial" w:hAnsi="Arial" w:cs="Arial"/>
          <w:b/>
          <w:sz w:val="24"/>
          <w:szCs w:val="24"/>
        </w:rPr>
        <w:t>NATURE</w:t>
      </w:r>
      <w:r w:rsidRPr="00064988">
        <w:rPr>
          <w:rFonts w:ascii="Arial" w:eastAsia="Arial" w:hAnsi="Arial" w:cs="Arial"/>
          <w:sz w:val="24"/>
          <w:szCs w:val="24"/>
        </w:rPr>
        <w:t xml:space="preserve"> conferma che l’</w:t>
      </w:r>
      <w:r w:rsidRPr="00064988">
        <w:rPr>
          <w:rFonts w:ascii="Arial" w:eastAsia="Arial" w:hAnsi="Arial" w:cs="Arial"/>
          <w:b/>
          <w:sz w:val="24"/>
          <w:szCs w:val="24"/>
        </w:rPr>
        <w:t>impegno</w:t>
      </w:r>
      <w:r w:rsidRPr="00064988">
        <w:rPr>
          <w:rFonts w:ascii="Arial" w:eastAsia="Arial" w:hAnsi="Arial" w:cs="Arial"/>
          <w:sz w:val="24"/>
          <w:szCs w:val="24"/>
        </w:rPr>
        <w:t xml:space="preserve"> del mall di Arese a favore dell’ecosostenibilità è </w:t>
      </w:r>
      <w:r w:rsidR="00E95685">
        <w:rPr>
          <w:rFonts w:ascii="Arial" w:eastAsia="Arial" w:hAnsi="Arial" w:cs="Arial"/>
          <w:b/>
          <w:sz w:val="24"/>
          <w:szCs w:val="24"/>
        </w:rPr>
        <w:t>costante e</w:t>
      </w:r>
      <w:r w:rsidRPr="00064988">
        <w:rPr>
          <w:rFonts w:ascii="Arial" w:eastAsia="Arial" w:hAnsi="Arial" w:cs="Arial"/>
          <w:b/>
          <w:sz w:val="24"/>
          <w:szCs w:val="24"/>
        </w:rPr>
        <w:t xml:space="preserve"> necessario </w:t>
      </w:r>
      <w:r w:rsidRPr="00064988">
        <w:rPr>
          <w:rFonts w:ascii="Arial" w:eastAsia="Arial" w:hAnsi="Arial" w:cs="Arial"/>
          <w:sz w:val="24"/>
          <w:szCs w:val="24"/>
        </w:rPr>
        <w:t xml:space="preserve">non solo per la struttura stessa del centro commerciale, ma </w:t>
      </w:r>
      <w:r w:rsidRPr="00064988">
        <w:rPr>
          <w:rFonts w:ascii="Arial" w:eastAsia="Arial" w:hAnsi="Arial" w:cs="Arial"/>
          <w:b/>
          <w:sz w:val="24"/>
          <w:szCs w:val="24"/>
        </w:rPr>
        <w:t>anche per favorire processi green virtuosi</w:t>
      </w:r>
      <w:r w:rsidR="00E95685">
        <w:rPr>
          <w:rFonts w:ascii="Arial" w:eastAsia="Arial" w:hAnsi="Arial" w:cs="Arial"/>
          <w:b/>
          <w:sz w:val="24"/>
          <w:szCs w:val="24"/>
        </w:rPr>
        <w:t xml:space="preserve"> degli utenti e nella gestione dei negozi</w:t>
      </w:r>
      <w:r w:rsidRPr="00064988">
        <w:rPr>
          <w:rFonts w:ascii="Arial" w:eastAsia="Arial" w:hAnsi="Arial" w:cs="Arial"/>
          <w:sz w:val="24"/>
          <w:szCs w:val="24"/>
        </w:rPr>
        <w:t>.</w:t>
      </w:r>
    </w:p>
    <w:p w14:paraId="1F8EF993" w14:textId="28410681" w:rsidR="00B65F16" w:rsidRDefault="00B65F16">
      <w:pPr>
        <w:jc w:val="both"/>
        <w:rPr>
          <w:rFonts w:ascii="Arial" w:eastAsia="Arial" w:hAnsi="Arial" w:cs="Arial"/>
          <w:sz w:val="24"/>
          <w:szCs w:val="24"/>
        </w:rPr>
      </w:pPr>
    </w:p>
    <w:p w14:paraId="61A342ED" w14:textId="1D41B530" w:rsidR="00E04478" w:rsidRDefault="00E04478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Ulteriori approfondimenti al link </w:t>
      </w:r>
      <w:hyperlink r:id="rId8" w:history="1">
        <w:r w:rsidRPr="00B00AFA">
          <w:rPr>
            <w:rStyle w:val="Collegamentoipertestuale"/>
            <w:rFonts w:ascii="Arial" w:eastAsia="Arial" w:hAnsi="Arial" w:cs="Arial"/>
            <w:sz w:val="24"/>
            <w:szCs w:val="24"/>
          </w:rPr>
          <w:t>https://centroilcentro.it/manifesto-green/</w:t>
        </w:r>
      </w:hyperlink>
      <w:r>
        <w:rPr>
          <w:rFonts w:ascii="Arial" w:eastAsia="Arial" w:hAnsi="Arial" w:cs="Arial"/>
          <w:sz w:val="24"/>
          <w:szCs w:val="24"/>
        </w:rPr>
        <w:t xml:space="preserve"> </w:t>
      </w:r>
    </w:p>
    <w:p w14:paraId="3AB819D3" w14:textId="43C38759" w:rsidR="00B65F16" w:rsidRDefault="00B65F16">
      <w:pPr>
        <w:jc w:val="both"/>
        <w:rPr>
          <w:rFonts w:ascii="Arial" w:eastAsia="Arial" w:hAnsi="Arial" w:cs="Arial"/>
          <w:sz w:val="24"/>
          <w:szCs w:val="24"/>
        </w:rPr>
      </w:pPr>
    </w:p>
    <w:p w14:paraId="3F2C370D" w14:textId="1E48BFC6" w:rsidR="00B65F16" w:rsidRDefault="00B65F16">
      <w:pPr>
        <w:jc w:val="both"/>
        <w:rPr>
          <w:rFonts w:ascii="Arial" w:eastAsia="Arial" w:hAnsi="Arial" w:cs="Arial"/>
          <w:sz w:val="24"/>
          <w:szCs w:val="24"/>
        </w:rPr>
      </w:pPr>
    </w:p>
    <w:p w14:paraId="67F1BE6F" w14:textId="4023884F" w:rsidR="00B65F16" w:rsidRDefault="00B65F16">
      <w:pPr>
        <w:jc w:val="both"/>
        <w:rPr>
          <w:rFonts w:ascii="Arial" w:eastAsia="Arial" w:hAnsi="Arial" w:cs="Arial"/>
          <w:sz w:val="24"/>
          <w:szCs w:val="24"/>
        </w:rPr>
      </w:pPr>
    </w:p>
    <w:p w14:paraId="2E310C54" w14:textId="2AB2ACE3" w:rsidR="00B65F16" w:rsidRDefault="00B65F16">
      <w:pPr>
        <w:jc w:val="both"/>
        <w:rPr>
          <w:rFonts w:ascii="Arial" w:eastAsia="Arial" w:hAnsi="Arial" w:cs="Arial"/>
          <w:sz w:val="24"/>
          <w:szCs w:val="24"/>
        </w:rPr>
      </w:pPr>
    </w:p>
    <w:p w14:paraId="239F470D" w14:textId="77777777" w:rsidR="00B65F16" w:rsidRPr="00064988" w:rsidRDefault="00B65F16">
      <w:pPr>
        <w:jc w:val="both"/>
        <w:rPr>
          <w:rFonts w:ascii="Arial" w:eastAsia="Arial" w:hAnsi="Arial" w:cs="Arial"/>
          <w:sz w:val="24"/>
          <w:szCs w:val="24"/>
        </w:rPr>
      </w:pPr>
    </w:p>
    <w:p w14:paraId="422F3956" w14:textId="77777777" w:rsidR="00AE2574" w:rsidRPr="00064988" w:rsidRDefault="00821F5A">
      <w:pPr>
        <w:jc w:val="both"/>
        <w:rPr>
          <w:rFonts w:ascii="Arial" w:eastAsia="Arial" w:hAnsi="Arial" w:cs="Arial"/>
          <w:b/>
          <w:sz w:val="18"/>
          <w:szCs w:val="18"/>
        </w:rPr>
      </w:pPr>
      <w:r w:rsidRPr="00064988">
        <w:rPr>
          <w:rFonts w:ascii="Arial" w:eastAsia="Arial" w:hAnsi="Arial" w:cs="Arial"/>
          <w:b/>
          <w:sz w:val="18"/>
          <w:szCs w:val="18"/>
        </w:rPr>
        <w:t>IL CENTRO</w:t>
      </w:r>
      <w:r w:rsidRPr="00064988">
        <w:rPr>
          <w:rFonts w:ascii="Arial" w:eastAsia="Arial" w:hAnsi="Arial" w:cs="Arial"/>
          <w:sz w:val="18"/>
          <w:szCs w:val="18"/>
        </w:rPr>
        <w:t xml:space="preserve"> è raggiungibile da Milano con la Navetta Zani viaggi dalla stazione Centrale, con il car sharing Share Now e con la linea 561 dalla fermata metropolitana 1 Rho fiera. Info su www.centroilcentro.it</w:t>
      </w:r>
    </w:p>
    <w:sectPr w:rsidR="00AE2574" w:rsidRPr="00064988">
      <w:headerReference w:type="default" r:id="rId9"/>
      <w:footerReference w:type="default" r:id="rId10"/>
      <w:pgSz w:w="11906" w:h="16838"/>
      <w:pgMar w:top="1417" w:right="1134" w:bottom="1134" w:left="1134" w:header="1644" w:footer="113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B7C04" w14:textId="77777777" w:rsidR="009508E8" w:rsidRDefault="009508E8">
      <w:pPr>
        <w:spacing w:after="0" w:line="240" w:lineRule="auto"/>
      </w:pPr>
      <w:r>
        <w:separator/>
      </w:r>
    </w:p>
  </w:endnote>
  <w:endnote w:type="continuationSeparator" w:id="0">
    <w:p w14:paraId="5DE9086B" w14:textId="77777777" w:rsidR="009508E8" w:rsidRDefault="009508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panose1 w:val="00000000000000000000"/>
    <w:charset w:val="8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96AC1" w14:textId="77777777" w:rsidR="00AE2574" w:rsidRDefault="00AE2574">
    <w:pPr>
      <w:pBdr>
        <w:top w:val="nil"/>
        <w:left w:val="nil"/>
        <w:bottom w:val="nil"/>
        <w:right w:val="nil"/>
        <w:between w:val="nil"/>
      </w:pBdr>
      <w:spacing w:before="100" w:after="100" w:line="240" w:lineRule="auto"/>
      <w:jc w:val="both"/>
      <w:rPr>
        <w:rFonts w:ascii="Arial" w:eastAsia="Arial" w:hAnsi="Arial" w:cs="Arial"/>
        <w:b/>
        <w:color w:val="000000"/>
        <w:sz w:val="16"/>
        <w:szCs w:val="16"/>
      </w:rPr>
    </w:pPr>
  </w:p>
  <w:p w14:paraId="14015BBD" w14:textId="77777777" w:rsidR="00AE2574" w:rsidRDefault="00821F5A">
    <w:pPr>
      <w:pBdr>
        <w:top w:val="nil"/>
        <w:left w:val="nil"/>
        <w:bottom w:val="nil"/>
        <w:right w:val="nil"/>
        <w:between w:val="nil"/>
      </w:pBdr>
      <w:spacing w:before="100" w:after="100" w:line="240" w:lineRule="auto"/>
      <w:jc w:val="both"/>
      <w:rPr>
        <w:rFonts w:ascii="Arial" w:eastAsia="Arial" w:hAnsi="Arial" w:cs="Arial"/>
        <w:color w:val="000000"/>
        <w:sz w:val="24"/>
        <w:szCs w:val="24"/>
      </w:rPr>
    </w:pPr>
    <w:r>
      <w:rPr>
        <w:rFonts w:ascii="Arial" w:eastAsia="Arial" w:hAnsi="Arial" w:cs="Arial"/>
        <w:b/>
        <w:color w:val="000000"/>
        <w:sz w:val="16"/>
        <w:szCs w:val="16"/>
      </w:rPr>
      <w:t>About Tea</w:t>
    </w:r>
    <w:r>
      <w:rPr>
        <w:rFonts w:ascii="Arial" w:eastAsia="Arial" w:hAnsi="Arial" w:cs="Arial"/>
        <w:color w:val="000000"/>
        <w:sz w:val="16"/>
        <w:szCs w:val="16"/>
      </w:rPr>
      <w:t xml:space="preserve">: Tea Spa, Società soggetta alla direzione e coordinamento di Finiper Canova Group S.p.A. </w:t>
    </w:r>
  </w:p>
  <w:p w14:paraId="13290B40" w14:textId="77777777" w:rsidR="00AE2574" w:rsidRDefault="00821F5A">
    <w:pPr>
      <w:spacing w:before="100" w:after="100" w:line="240" w:lineRule="auto"/>
      <w:jc w:val="both"/>
      <w:rPr>
        <w:rFonts w:ascii="Arial" w:eastAsia="Arial" w:hAnsi="Arial" w:cs="Arial"/>
      </w:rPr>
    </w:pPr>
    <w:r>
      <w:rPr>
        <w:rFonts w:ascii="Arial" w:eastAsia="Arial" w:hAnsi="Arial" w:cs="Arial"/>
        <w:b/>
        <w:sz w:val="16"/>
        <w:szCs w:val="16"/>
        <w:u w:val="single"/>
      </w:rPr>
      <w:t>Contatti ufficio stampa IL CENTRO</w:t>
    </w:r>
    <w:r>
      <w:rPr>
        <w:rFonts w:ascii="Arial" w:eastAsia="Arial" w:hAnsi="Arial" w:cs="Arial"/>
        <w:sz w:val="16"/>
        <w:szCs w:val="16"/>
      </w:rPr>
      <w:t xml:space="preserve"> : Geraldina Soldadino  </w:t>
    </w:r>
    <w:hyperlink r:id="rId1">
      <w:r>
        <w:rPr>
          <w:rFonts w:ascii="Arial" w:eastAsia="Arial" w:hAnsi="Arial" w:cs="Arial"/>
          <w:color w:val="0000FF"/>
          <w:sz w:val="16"/>
          <w:szCs w:val="16"/>
          <w:u w:val="single"/>
        </w:rPr>
        <w:t>j.soldadino@gmail.com</w:t>
      </w:r>
    </w:hyperlink>
    <w:r>
      <w:rPr>
        <w:rFonts w:ascii="Arial" w:eastAsia="Arial" w:hAnsi="Arial" w:cs="Arial"/>
        <w:sz w:val="16"/>
        <w:szCs w:val="16"/>
      </w:rPr>
      <w:t xml:space="preserve">  Tel  377</w:t>
    </w:r>
    <w:r>
      <w:rPr>
        <w:rFonts w:ascii="Arial" w:eastAsia="Arial" w:hAnsi="Arial" w:cs="Arial"/>
        <w:sz w:val="18"/>
        <w:szCs w:val="18"/>
      </w:rPr>
      <w:t xml:space="preserve"> </w:t>
    </w:r>
    <w:r>
      <w:rPr>
        <w:rFonts w:ascii="Arial" w:eastAsia="Arial" w:hAnsi="Arial" w:cs="Arial"/>
        <w:sz w:val="16"/>
        <w:szCs w:val="16"/>
      </w:rPr>
      <w:t>6753958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67706A" w14:textId="77777777" w:rsidR="009508E8" w:rsidRDefault="009508E8">
      <w:pPr>
        <w:spacing w:after="0" w:line="240" w:lineRule="auto"/>
      </w:pPr>
      <w:r>
        <w:separator/>
      </w:r>
    </w:p>
  </w:footnote>
  <w:footnote w:type="continuationSeparator" w:id="0">
    <w:p w14:paraId="24F0B83E" w14:textId="77777777" w:rsidR="009508E8" w:rsidRDefault="009508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2D3DD" w14:textId="77777777" w:rsidR="00AE2574" w:rsidRDefault="00821F5A">
    <w:pPr>
      <w:tabs>
        <w:tab w:val="left" w:pos="1455"/>
        <w:tab w:val="center" w:pos="4819"/>
      </w:tabs>
      <w:jc w:val="right"/>
    </w:pPr>
    <w:r>
      <w:rPr>
        <w:rFonts w:ascii="Arial" w:eastAsia="Arial" w:hAnsi="Arial" w:cs="Arial"/>
        <w:b/>
        <w:noProof/>
        <w:sz w:val="44"/>
        <w:szCs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2AFDA285" wp14:editId="5F509890">
              <wp:simplePos x="0" y="0"/>
              <wp:positionH relativeFrom="page">
                <wp:posOffset>-518159</wp:posOffset>
              </wp:positionH>
              <wp:positionV relativeFrom="page">
                <wp:posOffset>306705</wp:posOffset>
              </wp:positionV>
              <wp:extent cx="3114675" cy="695325"/>
              <wp:effectExtent l="0" t="0" r="0" b="0"/>
              <wp:wrapNone/>
              <wp:docPr id="219" name="Rettangolo con angoli arrotondati 2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807713" y="3451388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 cap="flat" cmpd="sng">
                        <a:solidFill>
                          <a:srgbClr val="FF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txbx>
                      <w:txbxContent>
                        <w:p w14:paraId="4801ABAA" w14:textId="77777777" w:rsidR="00AE2574" w:rsidRDefault="00821F5A">
                          <w:pPr>
                            <w:spacing w:line="275" w:lineRule="auto"/>
                            <w:textDirection w:val="btLr"/>
                          </w:pPr>
                          <w:r>
                            <w:rPr>
                              <w:b/>
                              <w:color w:val="004992"/>
                              <w:sz w:val="48"/>
                            </w:rPr>
                            <w:t xml:space="preserve">          </w:t>
                          </w:r>
                          <w:r>
                            <w:rPr>
                              <w:b/>
                              <w:color w:val="000000"/>
                              <w:sz w:val="48"/>
                            </w:rPr>
                            <w:t>Press Release</w:t>
                          </w:r>
                        </w:p>
                      </w:txbxContent>
                    </wps:txbx>
                    <wps:bodyPr spcFirstLastPara="1" wrap="square" lIns="101600" tIns="101600" rIns="101600" bIns="1016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2AFDA285" id="Rettangolo con angoli arrotondati 219" o:spid="_x0000_s1026" style="position:absolute;left:0;text-align:left;margin-left:-40.8pt;margin-top:24.15pt;width:245.25pt;height:54.75pt;z-index:2516582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" filled="f" strokecolor="red" strokeweight="3pt">
              <v:stroke startarrowwidth="narrow" startarrowlength="short" endarrowwidth="narrow" endarrowlength="short"/>
              <v:textbox inset="8pt,8pt,8pt,8pt">
                <w:txbxContent>
                  <w:p w14:paraId="4801ABAA" w14:textId="77777777" w:rsidR="00AE2574" w:rsidRDefault="00821F5A">
                    <w:pPr>
                      <w:spacing w:line="275" w:lineRule="auto"/>
                      <w:textDirection w:val="btLr"/>
                    </w:pPr>
                    <w:r>
                      <w:rPr>
                        <w:b/>
                        <w:color w:val="004992"/>
                        <w:sz w:val="48"/>
                      </w:rPr>
                      <w:t xml:space="preserve">          </w:t>
                    </w:r>
                    <w:r>
                      <w:rPr>
                        <w:b/>
                        <w:color w:val="000000"/>
                        <w:sz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9264" behindDoc="0" locked="0" layoutInCell="1" hidden="0" allowOverlap="1" wp14:anchorId="31F9BAC2" wp14:editId="547E7446">
          <wp:simplePos x="0" y="0"/>
          <wp:positionH relativeFrom="column">
            <wp:posOffset>3418840</wp:posOffset>
          </wp:positionH>
          <wp:positionV relativeFrom="paragraph">
            <wp:posOffset>-705484</wp:posOffset>
          </wp:positionV>
          <wp:extent cx="3249295" cy="643890"/>
          <wp:effectExtent l="0" t="0" r="0" b="0"/>
          <wp:wrapNone/>
          <wp:docPr id="220" name="image1.png" descr="C:\Users\g.soldanino\Desktop\@ JERRY\IPER\@ DOCS\LOGO\ilcentroO_1787neg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g.soldanino\Desktop\@ JERRY\IPER\@ DOCS\LOGO\ilcentroO_1787neg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49295" cy="6438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BE41C7"/>
    <w:multiLevelType w:val="multilevel"/>
    <w:tmpl w:val="3FB216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574"/>
    <w:rsid w:val="00064988"/>
    <w:rsid w:val="00121BE6"/>
    <w:rsid w:val="001E54EC"/>
    <w:rsid w:val="002B52D5"/>
    <w:rsid w:val="00505D02"/>
    <w:rsid w:val="00511135"/>
    <w:rsid w:val="00512A5A"/>
    <w:rsid w:val="00821F5A"/>
    <w:rsid w:val="008D2273"/>
    <w:rsid w:val="009508E8"/>
    <w:rsid w:val="00AE2574"/>
    <w:rsid w:val="00B65F16"/>
    <w:rsid w:val="00B9539C"/>
    <w:rsid w:val="00CB775C"/>
    <w:rsid w:val="00D064B7"/>
    <w:rsid w:val="00D95A14"/>
    <w:rsid w:val="00DB626E"/>
    <w:rsid w:val="00E04478"/>
    <w:rsid w:val="00E9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387B42"/>
  <w15:docId w15:val="{A21A02C6-4D4C-48CA-98AE-A719BA2F9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017B8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link w:val="Titolo3Carattere"/>
    <w:uiPriority w:val="9"/>
    <w:semiHidden/>
    <w:unhideWhenUsed/>
    <w:qFormat/>
    <w:rsid w:val="007E2D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unhideWhenUsed/>
    <w:rsid w:val="008B241D"/>
    <w:pPr>
      <w:spacing w:after="0" w:line="240" w:lineRule="auto"/>
    </w:pPr>
    <w:rPr>
      <w:rFonts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D344C0"/>
    <w:pPr>
      <w:spacing w:after="0" w:line="240" w:lineRule="auto"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8645F"/>
    <w:rPr>
      <w:color w:val="605E5C"/>
      <w:shd w:val="clear" w:color="auto" w:fill="E1DFDD"/>
    </w:rPr>
  </w:style>
  <w:style w:type="character" w:customStyle="1" w:styleId="gmail-apple-converted-space">
    <w:name w:val="gmail-apple-converted-space"/>
    <w:basedOn w:val="Carpredefinitoparagrafo"/>
    <w:rsid w:val="003B78DB"/>
  </w:style>
  <w:style w:type="character" w:customStyle="1" w:styleId="Titolo3Carattere">
    <w:name w:val="Titolo 3 Carattere"/>
    <w:basedOn w:val="Carpredefinitoparagrafo"/>
    <w:link w:val="Titolo3"/>
    <w:uiPriority w:val="9"/>
    <w:rsid w:val="007E2D68"/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entroilcentro.it/manifesto-green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.soldadin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OkZOLKuIgrww1gwIrMPAXVs8rXg==">AMUW2mXDZxmjSOuV8sE7eib1FYrm35e+4C9OKYiPEIBAGCxWgR2QHWjmqzjmmLpjmfhqoWw5WMtwMCHxPqZ+a84wuq1KLfCT41jXZDF3ExOEoOjbsYu2T+w=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766</Words>
  <Characters>4372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Donatella Bollani</dc:creator>
  <cp:lastModifiedBy>Laura Di Paola</cp:lastModifiedBy>
  <cp:revision>5</cp:revision>
  <cp:lastPrinted>2022-09-28T13:00:00Z</cp:lastPrinted>
  <dcterms:created xsi:type="dcterms:W3CDTF">2022-09-20T20:38:00Z</dcterms:created>
  <dcterms:modified xsi:type="dcterms:W3CDTF">2022-09-28T13:53:00Z</dcterms:modified>
</cp:coreProperties>
</file>